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1973" w14:textId="7B6AD968" w:rsidR="0083180E" w:rsidRPr="004E7EF0" w:rsidRDefault="009C7A3F" w:rsidP="00B1572C">
      <w:pPr>
        <w:pStyle w:val="Heading2"/>
        <w:rPr>
          <w:sz w:val="24"/>
        </w:rPr>
      </w:pPr>
      <w:r w:rsidRPr="004E7EF0">
        <w:t xml:space="preserve">                </w:t>
      </w:r>
      <w:bookmarkStart w:id="0" w:name="_Hlk497918317"/>
      <w:r w:rsidRPr="004E7EF0">
        <w:t xml:space="preserve">                                             </w:t>
      </w:r>
      <w:r w:rsidR="007F5D0D">
        <w:tab/>
      </w:r>
      <w:r w:rsidR="007F5D0D">
        <w:tab/>
      </w:r>
      <w:r w:rsidR="007F5D0D">
        <w:tab/>
      </w:r>
      <w:r w:rsidR="007F5D0D">
        <w:tab/>
      </w:r>
      <w:r w:rsidRPr="004E7EF0">
        <w:t xml:space="preserve"> </w:t>
      </w:r>
      <w:bookmarkEnd w:id="0"/>
      <w:r w:rsidR="00121F86" w:rsidRPr="004E7EF0">
        <w:t>Horseheath Parish Council</w:t>
      </w:r>
      <w:r w:rsidR="00B1572C">
        <w:t xml:space="preserve"> </w:t>
      </w:r>
    </w:p>
    <w:p w14:paraId="5FBE42C2" w14:textId="7091F207" w:rsidR="001B217E" w:rsidRPr="008A3A2D" w:rsidRDefault="00493951" w:rsidP="00B1572C">
      <w:r>
        <w:rPr>
          <w:noProof/>
          <w:lang w:eastAsia="en-GB"/>
        </w:rPr>
        <mc:AlternateContent>
          <mc:Choice Requires="wps">
            <w:drawing>
              <wp:anchor distT="0" distB="0" distL="114300" distR="114300" simplePos="0" relativeHeight="251657728" behindDoc="0" locked="0" layoutInCell="1" allowOverlap="1" wp14:anchorId="25C2CDDD" wp14:editId="165AB16D">
                <wp:simplePos x="0" y="0"/>
                <wp:positionH relativeFrom="column">
                  <wp:posOffset>10160</wp:posOffset>
                </wp:positionH>
                <wp:positionV relativeFrom="paragraph">
                  <wp:posOffset>24765</wp:posOffset>
                </wp:positionV>
                <wp:extent cx="6200775" cy="635"/>
                <wp:effectExtent l="0" t="0" r="0" b="0"/>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635"/>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2BFF36" id="_x0000_t32" coordsize="21600,21600" o:spt="32" o:oned="t" path="m,l21600,21600e" filled="f">
                <v:path arrowok="t" fillok="f" o:connecttype="none"/>
                <o:lock v:ext="edit" shapetype="t"/>
              </v:shapetype>
              <v:shape id="AutoShape 2" o:spid="_x0000_s1026" type="#_x0000_t32" alt="&quot;&quot;" style="position:absolute;margin-left:.8pt;margin-top:1.95pt;width:488.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" strokeweight="1pt">
                <v:stroke dashstyle="1 1" endcap="round"/>
                <v:shadow color="#7f7f7f" opacity=".5" offset="1pt"/>
              </v:shape>
            </w:pict>
          </mc:Fallback>
        </mc:AlternateContent>
      </w:r>
    </w:p>
    <w:p w14:paraId="48D274AE" w14:textId="77777777" w:rsidR="00C9428A" w:rsidRDefault="009561D4" w:rsidP="00C9428A">
      <w:pPr>
        <w:jc w:val="right"/>
        <w:rPr>
          <w:b/>
        </w:rPr>
      </w:pPr>
      <w:r w:rsidRPr="00B1572C">
        <w:rPr>
          <w:b/>
        </w:rPr>
        <w:t xml:space="preserve">Email: </w:t>
      </w:r>
      <w:hyperlink r:id="rId7" w:history="1">
        <w:r w:rsidR="00C9428A" w:rsidRPr="00277BA8">
          <w:rPr>
            <w:rStyle w:val="Hyperlink"/>
            <w:b/>
          </w:rPr>
          <w:t>clerk@horseheath-pc.gov.uk</w:t>
        </w:r>
      </w:hyperlink>
    </w:p>
    <w:p w14:paraId="6B02A4A9" w14:textId="00D6BB0C" w:rsidR="00ED0EA8" w:rsidRPr="00C9428A" w:rsidRDefault="00ED0EA8" w:rsidP="00C9428A">
      <w:pPr>
        <w:jc w:val="right"/>
        <w:rPr>
          <w:b/>
        </w:rPr>
      </w:pPr>
      <w:r>
        <w:t xml:space="preserve">13 The Green, Weston Colville, </w:t>
      </w:r>
    </w:p>
    <w:p w14:paraId="0274EAA3" w14:textId="77777777" w:rsidR="00C93E06" w:rsidRDefault="00ED0EA8" w:rsidP="00C93E06">
      <w:pPr>
        <w:jc w:val="right"/>
      </w:pPr>
      <w:r>
        <w:t>CB21 5NT</w:t>
      </w:r>
    </w:p>
    <w:p w14:paraId="255055F0" w14:textId="20BC9E36" w:rsidR="00B1572C" w:rsidRDefault="006D593A" w:rsidP="00DD274F">
      <w:pPr>
        <w:pStyle w:val="Heading1"/>
        <w:rPr>
          <w:rStyle w:val="Hyperlink"/>
          <w:noProof/>
        </w:rPr>
      </w:pPr>
      <w:r>
        <w:t>Minutes from the</w:t>
      </w:r>
      <w:r w:rsidR="00F97853" w:rsidRPr="00B1572C">
        <w:t xml:space="preserve"> </w:t>
      </w:r>
      <w:r w:rsidR="00666CD0" w:rsidRPr="00B1572C">
        <w:t>m</w:t>
      </w:r>
      <w:r w:rsidR="009561D4" w:rsidRPr="00B1572C">
        <w:t>eeting of Horseheath Parish Council at 7</w:t>
      </w:r>
      <w:r w:rsidR="00674710" w:rsidRPr="00B1572C">
        <w:t>.</w:t>
      </w:r>
      <w:r w:rsidR="00F0422E" w:rsidRPr="00B1572C">
        <w:t>30</w:t>
      </w:r>
      <w:r w:rsidR="009561D4" w:rsidRPr="00B1572C">
        <w:t xml:space="preserve">pm </w:t>
      </w:r>
      <w:r w:rsidR="009561D4" w:rsidRPr="00C9428A">
        <w:t>on</w:t>
      </w:r>
      <w:r w:rsidR="005460E8">
        <w:t xml:space="preserve"> Monda</w:t>
      </w:r>
      <w:r w:rsidR="00287B57">
        <w:t>y 9</w:t>
      </w:r>
      <w:r w:rsidR="00287B57" w:rsidRPr="00287B57">
        <w:rPr>
          <w:vertAlign w:val="superscript"/>
        </w:rPr>
        <w:t>th</w:t>
      </w:r>
      <w:r w:rsidR="00287B57">
        <w:t xml:space="preserve"> March</w:t>
      </w:r>
      <w:r w:rsidR="00781B24">
        <w:t xml:space="preserve"> </w:t>
      </w:r>
      <w:r w:rsidR="00FC3760">
        <w:t>2026</w:t>
      </w:r>
      <w:r w:rsidR="005D6321" w:rsidRPr="00B1572C">
        <w:t xml:space="preserve"> </w:t>
      </w:r>
      <w:r w:rsidR="0026303D" w:rsidRPr="00B1572C">
        <w:t>in the Village Hall</w:t>
      </w:r>
      <w:r w:rsidR="009561D4" w:rsidRPr="00B1572C">
        <w:t xml:space="preserve"> for the purpose of transacting the following business</w:t>
      </w:r>
      <w:r w:rsidR="002A2262">
        <w:t xml:space="preserve">. </w:t>
      </w:r>
      <w:r w:rsidR="00B1572C">
        <w:t xml:space="preserve">Meeting documents are available at </w:t>
      </w:r>
      <w:hyperlink r:id="rId8" w:history="1">
        <w:r w:rsidR="00035281" w:rsidRPr="00AC1709">
          <w:rPr>
            <w:rStyle w:val="Hyperlink"/>
          </w:rPr>
          <w:t>http://www.horseheath-pc.gov.uk</w:t>
        </w:r>
      </w:hyperlink>
      <w:r w:rsidR="00035281">
        <w:t xml:space="preserve">  </w:t>
      </w:r>
    </w:p>
    <w:p w14:paraId="7A49F000" w14:textId="0F5F7933" w:rsidR="002A2262" w:rsidRDefault="00FD12FC" w:rsidP="002A2262">
      <w:r>
        <w:t xml:space="preserve">Present </w:t>
      </w:r>
      <w:r w:rsidR="00BE6E43">
        <w:t>–</w:t>
      </w:r>
      <w:r>
        <w:t xml:space="preserve"> J</w:t>
      </w:r>
      <w:r w:rsidR="00BE6E43">
        <w:t>ohn Howard, Terry Mundy, Harper Brown, Jane Bunting, Nichola Murray, and Jess Ashbridge (Clerk). Also present in part – District Cllr Geoff Harvey, 2 Parishioners, and a representative from Streetly Hall Farm.</w:t>
      </w:r>
    </w:p>
    <w:p w14:paraId="5408B923" w14:textId="77777777" w:rsidR="00FD12FC" w:rsidRPr="002A2262" w:rsidRDefault="00FD12FC" w:rsidP="002A2262"/>
    <w:p w14:paraId="27F55129" w14:textId="0D89D6C3" w:rsidR="006D4FB7" w:rsidRPr="0012477F" w:rsidRDefault="00500DDB" w:rsidP="00DE329C">
      <w:pPr>
        <w:pStyle w:val="Heading1"/>
        <w:numPr>
          <w:ilvl w:val="0"/>
          <w:numId w:val="9"/>
        </w:numPr>
        <w:spacing w:before="120"/>
        <w:ind w:left="360"/>
      </w:pPr>
      <w:r w:rsidRPr="0012477F">
        <w:t xml:space="preserve">Chairman’s Welcome </w:t>
      </w:r>
      <w:r w:rsidR="0049554A">
        <w:t xml:space="preserve">– </w:t>
      </w:r>
      <w:r w:rsidR="0049554A">
        <w:rPr>
          <w:b w:val="0"/>
          <w:bCs w:val="0"/>
        </w:rPr>
        <w:t xml:space="preserve">Cllr Howard welcomed those present. </w:t>
      </w:r>
    </w:p>
    <w:p w14:paraId="6C0BFDCF" w14:textId="4E92AD8E" w:rsidR="006D4FB7" w:rsidRDefault="009561D4" w:rsidP="00DE329C">
      <w:pPr>
        <w:pStyle w:val="Heading1"/>
        <w:numPr>
          <w:ilvl w:val="0"/>
          <w:numId w:val="9"/>
        </w:numPr>
        <w:spacing w:before="120"/>
        <w:ind w:left="360"/>
      </w:pPr>
      <w:r w:rsidRPr="00597ECA">
        <w:t>To accept a</w:t>
      </w:r>
      <w:r w:rsidR="002E42BC" w:rsidRPr="00597ECA">
        <w:t xml:space="preserve">pologies </w:t>
      </w:r>
      <w:r w:rsidRPr="00597ECA">
        <w:t xml:space="preserve">and reasons </w:t>
      </w:r>
      <w:r w:rsidR="002E42BC" w:rsidRPr="00597ECA">
        <w:t xml:space="preserve">for </w:t>
      </w:r>
      <w:r w:rsidRPr="00597ECA">
        <w:t>a</w:t>
      </w:r>
      <w:r w:rsidR="002E42BC" w:rsidRPr="00597ECA">
        <w:t>bsence</w:t>
      </w:r>
      <w:r w:rsidR="00FD12FC">
        <w:t xml:space="preserve"> – </w:t>
      </w:r>
      <w:r w:rsidR="00FD12FC" w:rsidRPr="0049554A">
        <w:rPr>
          <w:b w:val="0"/>
          <w:bCs w:val="0"/>
        </w:rPr>
        <w:t>No</w:t>
      </w:r>
      <w:r w:rsidR="0049554A" w:rsidRPr="0049554A">
        <w:rPr>
          <w:b w:val="0"/>
          <w:bCs w:val="0"/>
        </w:rPr>
        <w:t xml:space="preserve"> apologies were</w:t>
      </w:r>
      <w:r w:rsidR="00FD12FC" w:rsidRPr="0049554A">
        <w:rPr>
          <w:b w:val="0"/>
          <w:bCs w:val="0"/>
        </w:rPr>
        <w:t xml:space="preserve"> received</w:t>
      </w:r>
      <w:r w:rsidR="0049554A" w:rsidRPr="0049554A">
        <w:rPr>
          <w:b w:val="0"/>
          <w:bCs w:val="0"/>
        </w:rPr>
        <w:t>. Cllrs Miles and Hunt were not present at the meeting.</w:t>
      </w:r>
      <w:r w:rsidR="00FD12FC">
        <w:t xml:space="preserve"> </w:t>
      </w:r>
    </w:p>
    <w:p w14:paraId="27AFFDBE" w14:textId="3F11DAEC" w:rsidR="006D4FB7" w:rsidRPr="00FD12FC" w:rsidRDefault="00812029" w:rsidP="00DE329C">
      <w:pPr>
        <w:pStyle w:val="Heading1"/>
        <w:numPr>
          <w:ilvl w:val="0"/>
          <w:numId w:val="9"/>
        </w:numPr>
        <w:spacing w:before="120"/>
        <w:ind w:left="360"/>
        <w:rPr>
          <w:b w:val="0"/>
          <w:bCs w:val="0"/>
        </w:rPr>
      </w:pPr>
      <w:r w:rsidRPr="00C93E06">
        <w:rPr>
          <w:rStyle w:val="Heading1Char"/>
          <w:b/>
          <w:bCs/>
        </w:rPr>
        <w:t>To a</w:t>
      </w:r>
      <w:r w:rsidR="00302F1D" w:rsidRPr="00C93E06">
        <w:rPr>
          <w:rStyle w:val="Heading1Char"/>
          <w:b/>
          <w:bCs/>
        </w:rPr>
        <w:t xml:space="preserve">pprove </w:t>
      </w:r>
      <w:r w:rsidRPr="00C93E06">
        <w:rPr>
          <w:rStyle w:val="Heading1Char"/>
          <w:b/>
          <w:bCs/>
        </w:rPr>
        <w:t>m</w:t>
      </w:r>
      <w:r w:rsidR="00302F1D" w:rsidRPr="00C93E06">
        <w:rPr>
          <w:rStyle w:val="Heading1Char"/>
          <w:b/>
          <w:bCs/>
        </w:rPr>
        <w:t>inutes</w:t>
      </w:r>
      <w:r w:rsidR="00C93E06">
        <w:rPr>
          <w:rStyle w:val="Heading1Char"/>
        </w:rPr>
        <w:t xml:space="preserve"> </w:t>
      </w:r>
      <w:r w:rsidR="00BF6F6B">
        <w:t>–</w:t>
      </w:r>
      <w:r w:rsidR="00953B92">
        <w:t xml:space="preserve"> </w:t>
      </w:r>
      <w:r w:rsidR="00952F30">
        <w:rPr>
          <w:b w:val="0"/>
          <w:bCs w:val="0"/>
        </w:rPr>
        <w:t xml:space="preserve">from the Parish Council Meeting on </w:t>
      </w:r>
      <w:r w:rsidR="00035281">
        <w:rPr>
          <w:b w:val="0"/>
          <w:bCs w:val="0"/>
        </w:rPr>
        <w:t>12</w:t>
      </w:r>
      <w:r w:rsidR="00035281" w:rsidRPr="00035281">
        <w:rPr>
          <w:b w:val="0"/>
          <w:bCs w:val="0"/>
          <w:vertAlign w:val="superscript"/>
        </w:rPr>
        <w:t>th</w:t>
      </w:r>
      <w:r w:rsidR="00035281">
        <w:rPr>
          <w:b w:val="0"/>
          <w:bCs w:val="0"/>
        </w:rPr>
        <w:t xml:space="preserve"> </w:t>
      </w:r>
      <w:r w:rsidR="00287B57" w:rsidRPr="00035281">
        <w:rPr>
          <w:b w:val="0"/>
          <w:bCs w:val="0"/>
        </w:rPr>
        <w:t>January</w:t>
      </w:r>
      <w:r w:rsidR="00035281" w:rsidRPr="00035281">
        <w:rPr>
          <w:b w:val="0"/>
          <w:bCs w:val="0"/>
        </w:rPr>
        <w:t xml:space="preserve"> 2026.</w:t>
      </w:r>
      <w:r w:rsidR="00FD12FC">
        <w:rPr>
          <w:b w:val="0"/>
          <w:bCs w:val="0"/>
        </w:rPr>
        <w:t xml:space="preserve"> </w:t>
      </w:r>
      <w:r w:rsidR="00FD12FC">
        <w:t xml:space="preserve">P: Cllr Murray, S: Cllr Mundy, All in fav. </w:t>
      </w:r>
      <w:r w:rsidR="00FD12FC" w:rsidRPr="00FD12FC">
        <w:rPr>
          <w:b w:val="0"/>
          <w:bCs w:val="0"/>
        </w:rPr>
        <w:t xml:space="preserve">Flooring in the VH would be varnished, not stained. </w:t>
      </w:r>
    </w:p>
    <w:p w14:paraId="37255845" w14:textId="5024BCC3" w:rsidR="00BF6F6B" w:rsidRPr="0049554A" w:rsidRDefault="00812029" w:rsidP="00847D93">
      <w:pPr>
        <w:pStyle w:val="Heading1"/>
        <w:numPr>
          <w:ilvl w:val="0"/>
          <w:numId w:val="9"/>
        </w:numPr>
        <w:spacing w:before="120"/>
        <w:ind w:left="357" w:hanging="357"/>
        <w:rPr>
          <w:b w:val="0"/>
          <w:bCs w:val="0"/>
        </w:rPr>
      </w:pPr>
      <w:r w:rsidRPr="00597ECA">
        <w:t>To make any declarations of i</w:t>
      </w:r>
      <w:r w:rsidR="00302F1D" w:rsidRPr="00597ECA">
        <w:t>nterest</w:t>
      </w:r>
      <w:r w:rsidR="00FD12FC">
        <w:t xml:space="preserve"> </w:t>
      </w:r>
      <w:r w:rsidR="0049554A">
        <w:t>–</w:t>
      </w:r>
      <w:r w:rsidR="00FD12FC">
        <w:t xml:space="preserve"> </w:t>
      </w:r>
      <w:r w:rsidR="00FD12FC" w:rsidRPr="0049554A">
        <w:rPr>
          <w:b w:val="0"/>
          <w:bCs w:val="0"/>
        </w:rPr>
        <w:t>None</w:t>
      </w:r>
      <w:r w:rsidR="0049554A">
        <w:rPr>
          <w:b w:val="0"/>
          <w:bCs w:val="0"/>
        </w:rPr>
        <w:t>.</w:t>
      </w:r>
    </w:p>
    <w:p w14:paraId="7E95C940" w14:textId="201CA200" w:rsidR="00FD12FC" w:rsidRDefault="00DA54DD" w:rsidP="000E4C85">
      <w:pPr>
        <w:pStyle w:val="Heading1"/>
        <w:numPr>
          <w:ilvl w:val="0"/>
          <w:numId w:val="9"/>
        </w:numPr>
        <w:spacing w:before="120"/>
        <w:ind w:left="357" w:hanging="357"/>
      </w:pPr>
      <w:r w:rsidRPr="00BF6F6B">
        <w:rPr>
          <w:rStyle w:val="Heading1Char"/>
          <w:b/>
          <w:bCs/>
        </w:rPr>
        <w:t>Public Participation</w:t>
      </w:r>
      <w:r w:rsidRPr="006D4FB7">
        <w:t xml:space="preserve"> </w:t>
      </w:r>
      <w:r w:rsidR="00CF7E35" w:rsidRPr="006D4FB7">
        <w:t>–</w:t>
      </w:r>
      <w:r w:rsidR="00C559A1">
        <w:t xml:space="preserve"> </w:t>
      </w:r>
      <w:r w:rsidR="00FD12FC" w:rsidRPr="00BE6E43">
        <w:rPr>
          <w:b w:val="0"/>
          <w:bCs w:val="0"/>
        </w:rPr>
        <w:t xml:space="preserve">Jim Johnson memorial fund </w:t>
      </w:r>
      <w:r w:rsidR="0049554A">
        <w:rPr>
          <w:b w:val="0"/>
          <w:bCs w:val="0"/>
        </w:rPr>
        <w:t xml:space="preserve">was </w:t>
      </w:r>
      <w:r w:rsidR="00FD12FC" w:rsidRPr="00BE6E43">
        <w:rPr>
          <w:b w:val="0"/>
          <w:bCs w:val="0"/>
        </w:rPr>
        <w:t>set up to support students from Horseheath, at L</w:t>
      </w:r>
      <w:r w:rsidR="001A713D" w:rsidRPr="001A713D">
        <w:rPr>
          <w:b w:val="0"/>
          <w:bCs w:val="0"/>
        </w:rPr>
        <w:t>inton Village College</w:t>
      </w:r>
      <w:r w:rsidR="00FD12FC" w:rsidRPr="001A713D">
        <w:rPr>
          <w:b w:val="0"/>
          <w:bCs w:val="0"/>
        </w:rPr>
        <w:t>. Concerns were raised about the field off the A1307, and what action enforcement was taking. Cllr Howard had advised that enforcement had visited the site several times, and were content that habitation would not be occurring. The Parishioners were not happy with the response, however the PC had acted as they could. Enforcement had advised that they had sent a letter to the owner. The Parishioner also queried The Stables development, and enforcement. There was a stop notice on the site, works had stopped for now.</w:t>
      </w:r>
    </w:p>
    <w:p w14:paraId="24972E2E" w14:textId="77777777" w:rsidR="00BE6E43" w:rsidRDefault="00BE6E43" w:rsidP="00FD12FC"/>
    <w:p w14:paraId="35FCF070" w14:textId="6A7B3D59" w:rsidR="00FD12FC" w:rsidRDefault="00FD12FC" w:rsidP="001A713D">
      <w:pPr>
        <w:ind w:left="357"/>
      </w:pPr>
      <w:r>
        <w:t xml:space="preserve">A Parishioner asked about the Glebeland s106 agreement. The PC had been advised that the </w:t>
      </w:r>
      <w:r w:rsidR="00BE6E43">
        <w:t>agreement was very close to be signed, and it was due later in March. Frustrations were raised due to the lack of information</w:t>
      </w:r>
      <w:r w:rsidR="001A713D">
        <w:t>;</w:t>
      </w:r>
      <w:r w:rsidR="00BE6E43">
        <w:t xml:space="preserve"> however the PC </w:t>
      </w:r>
      <w:r w:rsidR="001A713D">
        <w:t>were</w:t>
      </w:r>
      <w:r w:rsidR="00BE6E43">
        <w:t xml:space="preserve"> not involved in the decision making. Cllr Harvey was asked to chase what was occurring. </w:t>
      </w:r>
      <w:r w:rsidR="005C558C">
        <w:t xml:space="preserve">Concerns were also raised about how </w:t>
      </w:r>
      <w:r w:rsidR="001A713D">
        <w:t xml:space="preserve">any purchase and maintenance of </w:t>
      </w:r>
      <w:r w:rsidR="005C558C">
        <w:t xml:space="preserve">the </w:t>
      </w:r>
      <w:r w:rsidR="001A713D">
        <w:t>Glebelands</w:t>
      </w:r>
      <w:r w:rsidR="005C558C">
        <w:t xml:space="preserve"> w</w:t>
      </w:r>
      <w:r w:rsidR="0049554A">
        <w:t>ould</w:t>
      </w:r>
      <w:r w:rsidR="005C558C">
        <w:t xml:space="preserve"> be financed.</w:t>
      </w:r>
      <w:r w:rsidR="001A713D">
        <w:t xml:space="preserve"> Cllr Howard said the precept had been raised appropriately to fund all the Parish’s responsibilities and negotiations with the Diocese would not occur until the s106 was completed.</w:t>
      </w:r>
    </w:p>
    <w:p w14:paraId="5249B894" w14:textId="77777777" w:rsidR="005C558C" w:rsidRDefault="005C558C" w:rsidP="00FD12FC"/>
    <w:p w14:paraId="7978FC4C" w14:textId="06DDE9C1" w:rsidR="005C558C" w:rsidRPr="00FD12FC" w:rsidRDefault="005C558C" w:rsidP="00FD12FC">
      <w:r>
        <w:t>Mud had been cleared from the road/footpath by a Parishioner, near Allington Terrace.</w:t>
      </w:r>
    </w:p>
    <w:p w14:paraId="75BBA571" w14:textId="2D15698A" w:rsidR="00BF6F6B" w:rsidRDefault="00666CD0" w:rsidP="00BF6F6B">
      <w:pPr>
        <w:pStyle w:val="Heading1"/>
        <w:numPr>
          <w:ilvl w:val="0"/>
          <w:numId w:val="9"/>
        </w:numPr>
        <w:spacing w:before="120"/>
        <w:ind w:left="357" w:hanging="357"/>
        <w:rPr>
          <w:b w:val="0"/>
          <w:bCs w:val="0"/>
        </w:rPr>
      </w:pPr>
      <w:r w:rsidRPr="00BF6F6B">
        <w:rPr>
          <w:rStyle w:val="Heading1Char"/>
          <w:b/>
          <w:bCs/>
        </w:rPr>
        <w:t xml:space="preserve">District and County Council </w:t>
      </w:r>
      <w:r w:rsidR="00597ECA" w:rsidRPr="00BF6F6B">
        <w:rPr>
          <w:rStyle w:val="Heading1Char"/>
          <w:b/>
          <w:bCs/>
        </w:rPr>
        <w:t>reports</w:t>
      </w:r>
      <w:r w:rsidR="00DD274F">
        <w:t xml:space="preserve"> – </w:t>
      </w:r>
      <w:r w:rsidR="005C558C">
        <w:rPr>
          <w:b w:val="0"/>
          <w:bCs w:val="0"/>
        </w:rPr>
        <w:t>Report appended.</w:t>
      </w:r>
      <w:r w:rsidR="00F35BD3">
        <w:rPr>
          <w:b w:val="0"/>
          <w:bCs w:val="0"/>
        </w:rPr>
        <w:t xml:space="preserve"> Questions were raised about the quality controls about pothole repairs. Cllr Harvey advised that if potholes fell apart within 6 weeks, the contractors would not be paid. He also advised that the software for reporting faults was being updated. Cllr Harvey was asked about an update on Open Reach, he would ask. </w:t>
      </w:r>
    </w:p>
    <w:p w14:paraId="763DE8F0" w14:textId="45674303" w:rsidR="00035281" w:rsidRDefault="00035281" w:rsidP="00BF6F6B">
      <w:pPr>
        <w:pStyle w:val="Heading1"/>
        <w:numPr>
          <w:ilvl w:val="0"/>
          <w:numId w:val="9"/>
        </w:numPr>
        <w:spacing w:before="120"/>
        <w:ind w:left="357" w:hanging="357"/>
      </w:pPr>
      <w:r>
        <w:t>Planning Applications requiring comments</w:t>
      </w:r>
    </w:p>
    <w:tbl>
      <w:tblPr>
        <w:tblStyle w:val="TableGrid"/>
        <w:tblW w:w="0" w:type="auto"/>
        <w:tblLook w:val="04A0" w:firstRow="1" w:lastRow="0" w:firstColumn="1" w:lastColumn="0" w:noHBand="0" w:noVBand="1"/>
      </w:tblPr>
      <w:tblGrid>
        <w:gridCol w:w="1751"/>
        <w:gridCol w:w="4056"/>
        <w:gridCol w:w="2268"/>
        <w:gridCol w:w="1662"/>
      </w:tblGrid>
      <w:tr w:rsidR="009D0840" w14:paraId="6AE996C1" w14:textId="77777777" w:rsidTr="009D0840">
        <w:tc>
          <w:tcPr>
            <w:tcW w:w="1751" w:type="dxa"/>
          </w:tcPr>
          <w:p w14:paraId="71046470" w14:textId="14934922" w:rsidR="00035281" w:rsidRDefault="00035281" w:rsidP="00035281">
            <w:r>
              <w:t xml:space="preserve">Planning Reference </w:t>
            </w:r>
          </w:p>
        </w:tc>
        <w:tc>
          <w:tcPr>
            <w:tcW w:w="4056" w:type="dxa"/>
          </w:tcPr>
          <w:p w14:paraId="508E1D30" w14:textId="39E756AC" w:rsidR="00035281" w:rsidRDefault="00035281" w:rsidP="00035281">
            <w:r>
              <w:t>Address</w:t>
            </w:r>
          </w:p>
        </w:tc>
        <w:tc>
          <w:tcPr>
            <w:tcW w:w="2268" w:type="dxa"/>
          </w:tcPr>
          <w:p w14:paraId="7702A80E" w14:textId="5BA68D67" w:rsidR="00035281" w:rsidRDefault="00035281" w:rsidP="00035281">
            <w:r>
              <w:t>Proposal</w:t>
            </w:r>
          </w:p>
        </w:tc>
        <w:tc>
          <w:tcPr>
            <w:tcW w:w="1662" w:type="dxa"/>
          </w:tcPr>
          <w:p w14:paraId="3BF61753" w14:textId="231AD51D" w:rsidR="00035281" w:rsidRDefault="00035281" w:rsidP="00035281">
            <w:r>
              <w:t>Decision</w:t>
            </w:r>
          </w:p>
        </w:tc>
      </w:tr>
      <w:tr w:rsidR="009D0840" w14:paraId="539293EE" w14:textId="77777777" w:rsidTr="009D0840">
        <w:tc>
          <w:tcPr>
            <w:tcW w:w="1751" w:type="dxa"/>
          </w:tcPr>
          <w:p w14:paraId="646F5163" w14:textId="7B2E6E42" w:rsidR="00035281" w:rsidRPr="00035281" w:rsidRDefault="00035281" w:rsidP="00035281">
            <w:pPr>
              <w:shd w:val="clear" w:color="auto" w:fill="FFFFFF"/>
              <w:rPr>
                <w:color w:val="000000" w:themeColor="text1"/>
                <w:lang w:eastAsia="en-GB"/>
              </w:rPr>
            </w:pPr>
            <w:r w:rsidRPr="00035281">
              <w:rPr>
                <w:rStyle w:val="casenumber"/>
                <w:b/>
                <w:bCs/>
                <w:color w:val="000000" w:themeColor="text1"/>
              </w:rPr>
              <w:lastRenderedPageBreak/>
              <w:t>26/00472/FUL</w:t>
            </w:r>
          </w:p>
          <w:p w14:paraId="1E494E85" w14:textId="77777777" w:rsidR="00035281" w:rsidRPr="00035281" w:rsidRDefault="00035281" w:rsidP="00035281">
            <w:pPr>
              <w:rPr>
                <w:color w:val="000000" w:themeColor="text1"/>
              </w:rPr>
            </w:pPr>
          </w:p>
        </w:tc>
        <w:tc>
          <w:tcPr>
            <w:tcW w:w="4056" w:type="dxa"/>
          </w:tcPr>
          <w:p w14:paraId="7D560713" w14:textId="085B7C1F" w:rsidR="00035281" w:rsidRPr="00035281" w:rsidRDefault="00035281" w:rsidP="00035281">
            <w:pPr>
              <w:shd w:val="clear" w:color="auto" w:fill="FFFFFF"/>
              <w:rPr>
                <w:color w:val="000000" w:themeColor="text1"/>
                <w:lang w:eastAsia="en-GB"/>
              </w:rPr>
            </w:pPr>
            <w:r w:rsidRPr="00035281">
              <w:rPr>
                <w:rStyle w:val="address"/>
                <w:color w:val="000000" w:themeColor="text1"/>
              </w:rPr>
              <w:t>Land At Horseheath Lodge, Dean Road, CB21 4PT</w:t>
            </w:r>
          </w:p>
        </w:tc>
        <w:tc>
          <w:tcPr>
            <w:tcW w:w="2268" w:type="dxa"/>
          </w:tcPr>
          <w:p w14:paraId="685A5E09" w14:textId="4E8DBB51" w:rsidR="00035281" w:rsidRDefault="009D0840" w:rsidP="00035281">
            <w:hyperlink r:id="rId9" w:history="1">
              <w:r w:rsidRPr="009D0840">
                <w:rPr>
                  <w:rStyle w:val="Hyperlink"/>
                </w:rPr>
                <w:t>Planning details</w:t>
              </w:r>
            </w:hyperlink>
          </w:p>
        </w:tc>
        <w:tc>
          <w:tcPr>
            <w:tcW w:w="1662" w:type="dxa"/>
          </w:tcPr>
          <w:p w14:paraId="6DD65BF4" w14:textId="02F43326" w:rsidR="00035281" w:rsidRDefault="009D0840" w:rsidP="00035281">
            <w:r>
              <w:t>Awaiting Decision</w:t>
            </w:r>
          </w:p>
        </w:tc>
      </w:tr>
    </w:tbl>
    <w:p w14:paraId="7A34CFD8" w14:textId="2E9619D6" w:rsidR="00F35BD3" w:rsidRPr="009A0FCE" w:rsidRDefault="00F35BD3" w:rsidP="001A713D">
      <w:pPr>
        <w:pStyle w:val="Heading1"/>
        <w:spacing w:before="120"/>
        <w:ind w:left="340"/>
      </w:pPr>
      <w:bookmarkStart w:id="1" w:name="_Hlk39518765"/>
      <w:r>
        <w:rPr>
          <w:b w:val="0"/>
          <w:bCs w:val="0"/>
        </w:rPr>
        <w:t>Proposal was diminished from the previous application. It would have reduced car parking, for mini buses, not coaches, no café etc, and the farmyard would be developed for use for educational purposes, and create a supportive legacy</w:t>
      </w:r>
      <w:r w:rsidR="001A713D">
        <w:rPr>
          <w:b w:val="0"/>
          <w:bCs w:val="0"/>
        </w:rPr>
        <w:t xml:space="preserve"> for the community</w:t>
      </w:r>
      <w:r>
        <w:rPr>
          <w:b w:val="0"/>
          <w:bCs w:val="0"/>
        </w:rPr>
        <w:t>. It was felt that the proposal would no</w:t>
      </w:r>
      <w:r w:rsidR="009A0FCE">
        <w:rPr>
          <w:b w:val="0"/>
          <w:bCs w:val="0"/>
        </w:rPr>
        <w:t>t be detrimental in terms of traffic, it was a shame that the</w:t>
      </w:r>
      <w:r w:rsidR="001A713D">
        <w:rPr>
          <w:b w:val="0"/>
          <w:bCs w:val="0"/>
        </w:rPr>
        <w:t xml:space="preserve"> previous larger development including</w:t>
      </w:r>
      <w:r w:rsidR="009A0FCE">
        <w:rPr>
          <w:b w:val="0"/>
          <w:bCs w:val="0"/>
        </w:rPr>
        <w:t xml:space="preserve"> a café</w:t>
      </w:r>
      <w:r w:rsidR="001A713D">
        <w:rPr>
          <w:b w:val="0"/>
          <w:bCs w:val="0"/>
        </w:rPr>
        <w:t xml:space="preserve"> was refused</w:t>
      </w:r>
      <w:r w:rsidR="009A0FCE">
        <w:rPr>
          <w:b w:val="0"/>
          <w:bCs w:val="0"/>
        </w:rPr>
        <w:t>. The PC voted to support the proposal for its community and educational benefits</w:t>
      </w:r>
      <w:r w:rsidR="001A713D">
        <w:rPr>
          <w:b w:val="0"/>
          <w:bCs w:val="0"/>
        </w:rPr>
        <w:t>.</w:t>
      </w:r>
      <w:r w:rsidR="009A0FCE">
        <w:rPr>
          <w:b w:val="0"/>
          <w:bCs w:val="0"/>
        </w:rPr>
        <w:t xml:space="preserve"> </w:t>
      </w:r>
      <w:r w:rsidR="009A0FCE">
        <w:t xml:space="preserve">P: Cllr Bunting, S: Cllr Brown, All in fav. </w:t>
      </w:r>
    </w:p>
    <w:p w14:paraId="696D9D0A" w14:textId="297EA2B5" w:rsidR="00035281" w:rsidRPr="00C63449" w:rsidRDefault="00287B57" w:rsidP="001A713D">
      <w:pPr>
        <w:pStyle w:val="Heading1"/>
        <w:spacing w:before="120"/>
        <w:ind w:left="340"/>
        <w:rPr>
          <w:b w:val="0"/>
          <w:bCs w:val="0"/>
        </w:rPr>
      </w:pPr>
      <w:r w:rsidRPr="00C63449">
        <w:rPr>
          <w:b w:val="0"/>
          <w:bCs w:val="0"/>
        </w:rPr>
        <w:t xml:space="preserve">Horseheath </w:t>
      </w:r>
      <w:r w:rsidR="00C63449" w:rsidRPr="00C63449">
        <w:rPr>
          <w:b w:val="0"/>
          <w:bCs w:val="0"/>
        </w:rPr>
        <w:t xml:space="preserve">Lodge would be holding a </w:t>
      </w:r>
      <w:r w:rsidR="00000E1B" w:rsidRPr="00C63449">
        <w:rPr>
          <w:b w:val="0"/>
          <w:bCs w:val="0"/>
        </w:rPr>
        <w:t>tree</w:t>
      </w:r>
      <w:r w:rsidR="00C63449" w:rsidRPr="00C63449">
        <w:rPr>
          <w:b w:val="0"/>
          <w:bCs w:val="0"/>
        </w:rPr>
        <w:t xml:space="preserve"> planting session</w:t>
      </w:r>
      <w:r w:rsidR="00000E1B" w:rsidRPr="00C63449">
        <w:rPr>
          <w:b w:val="0"/>
          <w:bCs w:val="0"/>
        </w:rPr>
        <w:t xml:space="preserve"> </w:t>
      </w:r>
      <w:r w:rsidR="00C63449" w:rsidRPr="00C63449">
        <w:rPr>
          <w:b w:val="0"/>
          <w:bCs w:val="0"/>
        </w:rPr>
        <w:t xml:space="preserve">on </w:t>
      </w:r>
      <w:r w:rsidR="00000E1B" w:rsidRPr="00C63449">
        <w:rPr>
          <w:b w:val="0"/>
          <w:bCs w:val="0"/>
        </w:rPr>
        <w:t>12</w:t>
      </w:r>
      <w:r w:rsidR="00000E1B" w:rsidRPr="00C63449">
        <w:rPr>
          <w:b w:val="0"/>
          <w:bCs w:val="0"/>
          <w:vertAlign w:val="superscript"/>
        </w:rPr>
        <w:t>th</w:t>
      </w:r>
      <w:r w:rsidR="00000E1B" w:rsidRPr="00C63449">
        <w:rPr>
          <w:b w:val="0"/>
          <w:bCs w:val="0"/>
        </w:rPr>
        <w:t xml:space="preserve"> March</w:t>
      </w:r>
      <w:r w:rsidR="00C63449" w:rsidRPr="00C63449">
        <w:rPr>
          <w:b w:val="0"/>
          <w:bCs w:val="0"/>
        </w:rPr>
        <w:t xml:space="preserve">, volunteers were welcome. </w:t>
      </w:r>
    </w:p>
    <w:p w14:paraId="4CCE3AD4" w14:textId="5160F59B" w:rsidR="008D1FFE" w:rsidRPr="00035281" w:rsidRDefault="00035281" w:rsidP="00035281">
      <w:pPr>
        <w:pStyle w:val="Heading1"/>
        <w:numPr>
          <w:ilvl w:val="1"/>
          <w:numId w:val="21"/>
        </w:numPr>
        <w:spacing w:before="120"/>
        <w:rPr>
          <w:rStyle w:val="Heading1Char"/>
          <w:b/>
          <w:bCs/>
        </w:rPr>
      </w:pPr>
      <w:r>
        <w:rPr>
          <w:rStyle w:val="Heading1Char"/>
          <w:b/>
          <w:bCs/>
        </w:rPr>
        <w:t xml:space="preserve"> </w:t>
      </w:r>
      <w:r w:rsidR="007C57D3" w:rsidRPr="00035281">
        <w:rPr>
          <w:rStyle w:val="Heading1Char"/>
          <w:b/>
          <w:bCs/>
        </w:rPr>
        <w:t xml:space="preserve">Planning </w:t>
      </w:r>
      <w:r w:rsidR="005460E8" w:rsidRPr="00035281">
        <w:rPr>
          <w:rStyle w:val="Heading1Char"/>
          <w:b/>
          <w:bCs/>
        </w:rPr>
        <w:t>Enforcement</w:t>
      </w:r>
      <w:r w:rsidR="007C57D3">
        <w:rPr>
          <w:rStyle w:val="Heading1Char"/>
        </w:rPr>
        <w:t xml:space="preserve"> – </w:t>
      </w:r>
      <w:r w:rsidR="00383496" w:rsidRPr="00035281">
        <w:rPr>
          <w:rStyle w:val="Heading1Char"/>
        </w:rPr>
        <w:t>Stables</w:t>
      </w:r>
      <w:r w:rsidR="00132878" w:rsidRPr="00035281">
        <w:rPr>
          <w:rStyle w:val="Heading1Char"/>
        </w:rPr>
        <w:t xml:space="preserve">, </w:t>
      </w:r>
      <w:r w:rsidR="009A0FCE">
        <w:rPr>
          <w:rStyle w:val="Heading1Char"/>
        </w:rPr>
        <w:t>there was no</w:t>
      </w:r>
      <w:r w:rsidR="00132878" w:rsidRPr="00035281">
        <w:rPr>
          <w:rStyle w:val="Heading1Char"/>
        </w:rPr>
        <w:t xml:space="preserve"> update.</w:t>
      </w:r>
      <w:bookmarkEnd w:id="1"/>
      <w:r w:rsidR="009A0FCE">
        <w:rPr>
          <w:rStyle w:val="Heading1Char"/>
        </w:rPr>
        <w:t xml:space="preserve"> </w:t>
      </w:r>
    </w:p>
    <w:p w14:paraId="300B58BC" w14:textId="77777777" w:rsidR="001B5F6A" w:rsidRPr="00BF6F6B" w:rsidRDefault="001B5F6A" w:rsidP="001B5F6A">
      <w:pPr>
        <w:pStyle w:val="ListParagraph"/>
        <w:ind w:left="1080"/>
        <w:rPr>
          <w:rStyle w:val="Heading1Char"/>
          <w:b w:val="0"/>
          <w:bCs w:val="0"/>
        </w:rPr>
      </w:pPr>
    </w:p>
    <w:p w14:paraId="46694F71" w14:textId="73DEC8F0" w:rsidR="00BF6F6B" w:rsidRPr="00BF141B" w:rsidRDefault="00F4531C" w:rsidP="00BF141B">
      <w:pPr>
        <w:pStyle w:val="ListParagraph"/>
        <w:numPr>
          <w:ilvl w:val="1"/>
          <w:numId w:val="19"/>
        </w:numPr>
        <w:rPr>
          <w:rFonts w:eastAsiaTheme="majorEastAsia"/>
          <w:b/>
          <w:bCs/>
        </w:rPr>
      </w:pPr>
      <w:r w:rsidRPr="00BF6F6B">
        <w:rPr>
          <w:b/>
          <w:bCs/>
        </w:rPr>
        <w:t xml:space="preserve">Grass Cutting – </w:t>
      </w:r>
      <w:r w:rsidR="009A0FCE">
        <w:t xml:space="preserve">M&amp;L Partnership had carried out their first cut. There had still been no response from Highways about </w:t>
      </w:r>
      <w:r w:rsidR="001A713D">
        <w:t>a financial rebate to the Parish after</w:t>
      </w:r>
      <w:r w:rsidR="009A0FCE">
        <w:t xml:space="preserve"> 2 years </w:t>
      </w:r>
      <w:r w:rsidR="001A713D">
        <w:t>of asking</w:t>
      </w:r>
      <w:r w:rsidR="009A0FCE">
        <w:t>.</w:t>
      </w:r>
    </w:p>
    <w:p w14:paraId="3FB48EAD" w14:textId="2DBC77EA" w:rsidR="00BF6F6B" w:rsidRDefault="00F4531C" w:rsidP="00F4531C">
      <w:pPr>
        <w:pStyle w:val="ListParagraph"/>
        <w:numPr>
          <w:ilvl w:val="1"/>
          <w:numId w:val="19"/>
        </w:numPr>
        <w:rPr>
          <w:rFonts w:eastAsiaTheme="majorEastAsia"/>
          <w:b/>
          <w:bCs/>
        </w:rPr>
      </w:pPr>
      <w:r w:rsidRPr="00BF6F6B">
        <w:rPr>
          <w:b/>
          <w:bCs/>
        </w:rPr>
        <w:t xml:space="preserve">Horseheath Village Community Association (HVCA) – </w:t>
      </w:r>
      <w:r w:rsidR="009A0FCE">
        <w:t xml:space="preserve">An Open </w:t>
      </w:r>
      <w:r w:rsidR="00C32950">
        <w:t>Evening</w:t>
      </w:r>
      <w:r w:rsidR="009A0FCE">
        <w:t xml:space="preserve"> was held in February</w:t>
      </w:r>
      <w:r w:rsidR="00E778A7">
        <w:t xml:space="preserve">, </w:t>
      </w:r>
      <w:r w:rsidR="00C32950">
        <w:t xml:space="preserve">there </w:t>
      </w:r>
      <w:r w:rsidR="001A713D">
        <w:t>was</w:t>
      </w:r>
      <w:r w:rsidR="00C32950">
        <w:t xml:space="preserve"> no update following the meeting. The HVCA had made an application to the National Lottery</w:t>
      </w:r>
      <w:r w:rsidR="0049554A">
        <w:t xml:space="preserve"> </w:t>
      </w:r>
      <w:r w:rsidR="001A713D">
        <w:t xml:space="preserve">to fund </w:t>
      </w:r>
      <w:r w:rsidR="0049554A">
        <w:t>the playground</w:t>
      </w:r>
      <w:r w:rsidR="00C32950">
        <w:t xml:space="preserve"> and await</w:t>
      </w:r>
      <w:r w:rsidR="001A713D">
        <w:t>ed</w:t>
      </w:r>
      <w:r w:rsidR="00C32950">
        <w:t xml:space="preserve"> a response.</w:t>
      </w:r>
    </w:p>
    <w:p w14:paraId="62AE3D4B" w14:textId="31164DFC" w:rsidR="00000E1B" w:rsidRPr="00177B10" w:rsidRDefault="00000E1B" w:rsidP="00F4531C">
      <w:pPr>
        <w:pStyle w:val="ListParagraph"/>
        <w:numPr>
          <w:ilvl w:val="1"/>
          <w:numId w:val="19"/>
        </w:numPr>
        <w:rPr>
          <w:rFonts w:eastAsiaTheme="majorEastAsia"/>
          <w:b/>
          <w:bCs/>
        </w:rPr>
      </w:pPr>
      <w:r>
        <w:rPr>
          <w:b/>
          <w:bCs/>
        </w:rPr>
        <w:t>Land behind Village Hall –</w:t>
      </w:r>
      <w:r>
        <w:rPr>
          <w:rFonts w:eastAsiaTheme="majorEastAsia"/>
          <w:b/>
          <w:bCs/>
        </w:rPr>
        <w:t xml:space="preserve"> </w:t>
      </w:r>
      <w:r w:rsidR="00C32950">
        <w:rPr>
          <w:rFonts w:eastAsiaTheme="majorEastAsia"/>
        </w:rPr>
        <w:t xml:space="preserve">Communications started in 2024, the land behind the VH would be leased to the Village for 45 years, for a nominal fee. Solicitors had been sourced, confusion arose around who would be paying the fees, as the District Council had felt that the PC should pay their legal fees as well as their own. This had been corrected </w:t>
      </w:r>
      <w:r w:rsidR="001A713D">
        <w:rPr>
          <w:rFonts w:eastAsiaTheme="majorEastAsia"/>
        </w:rPr>
        <w:t xml:space="preserve">so </w:t>
      </w:r>
      <w:r w:rsidR="00C32950">
        <w:rPr>
          <w:rFonts w:eastAsiaTheme="majorEastAsia"/>
        </w:rPr>
        <w:t xml:space="preserve">that the PC would </w:t>
      </w:r>
      <w:r w:rsidR="001A713D">
        <w:rPr>
          <w:rFonts w:eastAsiaTheme="majorEastAsia"/>
        </w:rPr>
        <w:t xml:space="preserve">solely </w:t>
      </w:r>
      <w:r w:rsidR="00C32950">
        <w:rPr>
          <w:rFonts w:eastAsiaTheme="majorEastAsia"/>
        </w:rPr>
        <w:t>be responsible for their own costs. The legal fees would be £2,500</w:t>
      </w:r>
      <w:r w:rsidR="003F63CA">
        <w:rPr>
          <w:rFonts w:eastAsiaTheme="majorEastAsia"/>
        </w:rPr>
        <w:t>+</w:t>
      </w:r>
      <w:r w:rsidR="00C32950">
        <w:rPr>
          <w:rFonts w:eastAsiaTheme="majorEastAsia"/>
        </w:rPr>
        <w:t xml:space="preserve">VAT, </w:t>
      </w:r>
      <w:r w:rsidR="003F63CA">
        <w:rPr>
          <w:rFonts w:eastAsiaTheme="majorEastAsia"/>
        </w:rPr>
        <w:t>this</w:t>
      </w:r>
      <w:r w:rsidR="00C32950">
        <w:rPr>
          <w:rFonts w:eastAsiaTheme="majorEastAsia"/>
        </w:rPr>
        <w:t xml:space="preserve"> was </w:t>
      </w:r>
      <w:r>
        <w:rPr>
          <w:rFonts w:eastAsiaTheme="majorEastAsia"/>
        </w:rPr>
        <w:t>rati</w:t>
      </w:r>
      <w:r w:rsidR="00C32950">
        <w:rPr>
          <w:rFonts w:eastAsiaTheme="majorEastAsia"/>
        </w:rPr>
        <w:t xml:space="preserve">fied. </w:t>
      </w:r>
      <w:r w:rsidR="00C32950">
        <w:rPr>
          <w:rFonts w:eastAsiaTheme="majorEastAsia"/>
          <w:b/>
          <w:bCs/>
        </w:rPr>
        <w:t>P: Cllr Mundy, S: Cllr Murray, All in fav.</w:t>
      </w:r>
      <w:r>
        <w:rPr>
          <w:rFonts w:eastAsiaTheme="majorEastAsia"/>
        </w:rPr>
        <w:t xml:space="preserve"> </w:t>
      </w:r>
    </w:p>
    <w:p w14:paraId="56FAEEEA" w14:textId="4D5C08C7" w:rsidR="00BF6F6B" w:rsidRPr="00287B57" w:rsidRDefault="00BB2EAF" w:rsidP="00287B57">
      <w:pPr>
        <w:pStyle w:val="ListParagraph"/>
        <w:numPr>
          <w:ilvl w:val="1"/>
          <w:numId w:val="19"/>
        </w:numPr>
        <w:rPr>
          <w:rFonts w:eastAsiaTheme="majorEastAsia"/>
          <w:b/>
          <w:bCs/>
        </w:rPr>
      </w:pPr>
      <w:r>
        <w:rPr>
          <w:b/>
          <w:bCs/>
        </w:rPr>
        <w:t>Cricket Club –</w:t>
      </w:r>
      <w:r>
        <w:rPr>
          <w:rFonts w:eastAsiaTheme="majorEastAsia"/>
          <w:b/>
          <w:bCs/>
        </w:rPr>
        <w:t xml:space="preserve"> </w:t>
      </w:r>
      <w:r w:rsidR="0049554A" w:rsidRPr="0049554A">
        <w:rPr>
          <w:rFonts w:eastAsiaTheme="majorEastAsia"/>
        </w:rPr>
        <w:t xml:space="preserve">The </w:t>
      </w:r>
      <w:r w:rsidR="00C32950" w:rsidRPr="0049554A">
        <w:rPr>
          <w:rFonts w:eastAsiaTheme="majorEastAsia"/>
        </w:rPr>
        <w:t>Fixture list</w:t>
      </w:r>
      <w:r w:rsidR="0049554A" w:rsidRPr="0049554A">
        <w:rPr>
          <w:rFonts w:eastAsiaTheme="majorEastAsia"/>
        </w:rPr>
        <w:t xml:space="preserve"> was circulated</w:t>
      </w:r>
      <w:r w:rsidR="00C32950" w:rsidRPr="0049554A">
        <w:rPr>
          <w:rFonts w:eastAsiaTheme="majorEastAsia"/>
        </w:rPr>
        <w:t xml:space="preserve">, </w:t>
      </w:r>
      <w:r w:rsidR="0049554A">
        <w:rPr>
          <w:rFonts w:eastAsiaTheme="majorEastAsia"/>
        </w:rPr>
        <w:t xml:space="preserve">there were </w:t>
      </w:r>
      <w:r w:rsidR="00C32950" w:rsidRPr="0049554A">
        <w:rPr>
          <w:rFonts w:eastAsiaTheme="majorEastAsia"/>
        </w:rPr>
        <w:t xml:space="preserve">no </w:t>
      </w:r>
      <w:r w:rsidR="0049554A">
        <w:rPr>
          <w:rFonts w:eastAsiaTheme="majorEastAsia"/>
        </w:rPr>
        <w:t xml:space="preserve">further </w:t>
      </w:r>
      <w:r w:rsidR="00C32950" w:rsidRPr="0049554A">
        <w:rPr>
          <w:rFonts w:eastAsiaTheme="majorEastAsia"/>
        </w:rPr>
        <w:t>update</w:t>
      </w:r>
      <w:r w:rsidR="0049554A">
        <w:rPr>
          <w:rFonts w:eastAsiaTheme="majorEastAsia"/>
        </w:rPr>
        <w:t>s.</w:t>
      </w:r>
    </w:p>
    <w:p w14:paraId="181941D3" w14:textId="37B5C61D" w:rsidR="00BF6F6B" w:rsidRPr="00BF6F6B" w:rsidRDefault="00F4531C" w:rsidP="00F4531C">
      <w:pPr>
        <w:pStyle w:val="ListParagraph"/>
        <w:numPr>
          <w:ilvl w:val="1"/>
          <w:numId w:val="19"/>
        </w:numPr>
        <w:rPr>
          <w:rFonts w:eastAsiaTheme="majorEastAsia"/>
          <w:b/>
          <w:bCs/>
        </w:rPr>
      </w:pPr>
      <w:r w:rsidRPr="00BF6F6B">
        <w:rPr>
          <w:b/>
          <w:bCs/>
        </w:rPr>
        <w:t xml:space="preserve">Glebelands – </w:t>
      </w:r>
      <w:r w:rsidR="00C32950">
        <w:t>Answered above.</w:t>
      </w:r>
      <w:r w:rsidRPr="00BF6F6B">
        <w:rPr>
          <w:b/>
          <w:bCs/>
        </w:rPr>
        <w:t xml:space="preserve"> </w:t>
      </w:r>
    </w:p>
    <w:p w14:paraId="7B39054A" w14:textId="358BD045" w:rsidR="00BF6F6B" w:rsidRPr="00287B57" w:rsidRDefault="00202459" w:rsidP="00287B57">
      <w:pPr>
        <w:pStyle w:val="ListParagraph"/>
        <w:numPr>
          <w:ilvl w:val="1"/>
          <w:numId w:val="19"/>
        </w:numPr>
        <w:rPr>
          <w:rFonts w:eastAsiaTheme="majorEastAsia"/>
          <w:b/>
          <w:bCs/>
        </w:rPr>
      </w:pPr>
      <w:r>
        <w:rPr>
          <w:b/>
          <w:bCs/>
        </w:rPr>
        <w:t xml:space="preserve">Capitally Funded </w:t>
      </w:r>
      <w:r w:rsidR="00875011">
        <w:rPr>
          <w:b/>
          <w:bCs/>
        </w:rPr>
        <w:t xml:space="preserve">Highways Maintenance Scheme </w:t>
      </w:r>
      <w:r w:rsidR="00F4531C" w:rsidRPr="00BF6F6B">
        <w:rPr>
          <w:b/>
          <w:bCs/>
        </w:rPr>
        <w:t xml:space="preserve">Bus shelters </w:t>
      </w:r>
      <w:r w:rsidR="00F4531C">
        <w:t xml:space="preserve">– </w:t>
      </w:r>
      <w:r w:rsidR="00C32950">
        <w:t>Cllr Howard continued to chase</w:t>
      </w:r>
      <w:r w:rsidR="0049554A">
        <w:t>.</w:t>
      </w:r>
    </w:p>
    <w:p w14:paraId="162E1387" w14:textId="37C962D0" w:rsidR="00A134CF" w:rsidRPr="00287B57" w:rsidRDefault="002E272D" w:rsidP="00287B57">
      <w:pPr>
        <w:pStyle w:val="ListParagraph"/>
        <w:numPr>
          <w:ilvl w:val="1"/>
          <w:numId w:val="19"/>
        </w:numPr>
        <w:rPr>
          <w:rFonts w:eastAsiaTheme="majorEastAsia"/>
          <w:b/>
          <w:bCs/>
        </w:rPr>
      </w:pPr>
      <w:r w:rsidRPr="001E3499">
        <w:rPr>
          <w:b/>
          <w:bCs/>
          <w:color w:val="1E1F21"/>
          <w:shd w:val="clear" w:color="auto" w:fill="F9F8F8"/>
        </w:rPr>
        <w:t>Kingsway Solar</w:t>
      </w:r>
      <w:r w:rsidR="00EF1EE0" w:rsidRPr="001E3499">
        <w:rPr>
          <w:b/>
          <w:bCs/>
          <w:color w:val="1E1F21"/>
          <w:shd w:val="clear" w:color="auto" w:fill="F9F8F8"/>
        </w:rPr>
        <w:t xml:space="preserve"> –</w:t>
      </w:r>
      <w:r w:rsidR="00287B57">
        <w:rPr>
          <w:color w:val="1E1F21"/>
          <w:shd w:val="clear" w:color="auto" w:fill="F9F8F8"/>
        </w:rPr>
        <w:t xml:space="preserve"> </w:t>
      </w:r>
      <w:r w:rsidR="00BC3980">
        <w:rPr>
          <w:color w:val="1E1F21"/>
          <w:shd w:val="clear" w:color="auto" w:fill="F9F8F8"/>
        </w:rPr>
        <w:t>A</w:t>
      </w:r>
      <w:r w:rsidR="00C63449">
        <w:rPr>
          <w:color w:val="1E1F21"/>
          <w:shd w:val="clear" w:color="auto" w:fill="F9F8F8"/>
        </w:rPr>
        <w:t xml:space="preserve">n update </w:t>
      </w:r>
      <w:r w:rsidR="0049554A">
        <w:rPr>
          <w:color w:val="1E1F21"/>
          <w:shd w:val="clear" w:color="auto" w:fill="F9F8F8"/>
        </w:rPr>
        <w:t xml:space="preserve">was received </w:t>
      </w:r>
      <w:r w:rsidR="00C63449">
        <w:rPr>
          <w:color w:val="1E1F21"/>
          <w:shd w:val="clear" w:color="auto" w:fill="F9F8F8"/>
        </w:rPr>
        <w:t xml:space="preserve">following the PC Alliance meeting in February. </w:t>
      </w:r>
      <w:r w:rsidR="006D4597">
        <w:rPr>
          <w:color w:val="1E1F21"/>
          <w:shd w:val="clear" w:color="auto" w:fill="F9F8F8"/>
        </w:rPr>
        <w:t>A</w:t>
      </w:r>
      <w:r w:rsidR="00C63449">
        <w:rPr>
          <w:color w:val="1E1F21"/>
          <w:shd w:val="clear" w:color="auto" w:fill="F9F8F8"/>
        </w:rPr>
        <w:t xml:space="preserve"> letter </w:t>
      </w:r>
      <w:r w:rsidR="006D4597">
        <w:rPr>
          <w:color w:val="1E1F21"/>
          <w:shd w:val="clear" w:color="auto" w:fill="F9F8F8"/>
        </w:rPr>
        <w:t xml:space="preserve">from </w:t>
      </w:r>
      <w:r w:rsidR="00C63449">
        <w:rPr>
          <w:color w:val="1E1F21"/>
          <w:shd w:val="clear" w:color="auto" w:fill="F9F8F8"/>
        </w:rPr>
        <w:t xml:space="preserve">Richard Buxton </w:t>
      </w:r>
      <w:r w:rsidR="00287B57">
        <w:rPr>
          <w:color w:val="1E1F21"/>
          <w:shd w:val="clear" w:color="auto" w:fill="F9F8F8"/>
        </w:rPr>
        <w:t>Solicitor</w:t>
      </w:r>
      <w:r w:rsidR="00C63449">
        <w:rPr>
          <w:color w:val="1E1F21"/>
          <w:shd w:val="clear" w:color="auto" w:fill="F9F8F8"/>
        </w:rPr>
        <w:t>s</w:t>
      </w:r>
      <w:r w:rsidR="006D4597">
        <w:rPr>
          <w:color w:val="1E1F21"/>
          <w:shd w:val="clear" w:color="auto" w:fill="F9F8F8"/>
        </w:rPr>
        <w:t xml:space="preserve"> was received</w:t>
      </w:r>
      <w:r w:rsidR="00C63449">
        <w:rPr>
          <w:color w:val="1E1F21"/>
          <w:shd w:val="clear" w:color="auto" w:fill="F9F8F8"/>
        </w:rPr>
        <w:t xml:space="preserve">, </w:t>
      </w:r>
      <w:r w:rsidR="006D4597">
        <w:rPr>
          <w:color w:val="1E1F21"/>
          <w:shd w:val="clear" w:color="auto" w:fill="F9F8F8"/>
        </w:rPr>
        <w:t xml:space="preserve">it was proposed that the letter was signed. </w:t>
      </w:r>
      <w:r w:rsidR="00BC3980">
        <w:rPr>
          <w:color w:val="1E1F21"/>
          <w:shd w:val="clear" w:color="auto" w:fill="F9F8F8"/>
        </w:rPr>
        <w:t xml:space="preserve"> </w:t>
      </w:r>
      <w:r w:rsidR="00BC3980">
        <w:rPr>
          <w:b/>
          <w:bCs/>
          <w:color w:val="1E1F21"/>
          <w:shd w:val="clear" w:color="auto" w:fill="F9F8F8"/>
        </w:rPr>
        <w:t xml:space="preserve">P: Cllr </w:t>
      </w:r>
      <w:r w:rsidR="006D4597">
        <w:rPr>
          <w:b/>
          <w:bCs/>
          <w:color w:val="1E1F21"/>
          <w:shd w:val="clear" w:color="auto" w:fill="F9F8F8"/>
        </w:rPr>
        <w:t>Mundy, S: Bunting, All in fav</w:t>
      </w:r>
      <w:r w:rsidR="00C63449">
        <w:rPr>
          <w:color w:val="1E1F21"/>
          <w:shd w:val="clear" w:color="auto" w:fill="F9F8F8"/>
        </w:rPr>
        <w:t xml:space="preserve">. A </w:t>
      </w:r>
      <w:r w:rsidR="00000E1B">
        <w:rPr>
          <w:color w:val="1E1F21"/>
          <w:shd w:val="clear" w:color="auto" w:fill="F9F8F8"/>
        </w:rPr>
        <w:t>walk</w:t>
      </w:r>
      <w:r w:rsidR="00C63449">
        <w:rPr>
          <w:color w:val="1E1F21"/>
          <w:shd w:val="clear" w:color="auto" w:fill="F9F8F8"/>
        </w:rPr>
        <w:t xml:space="preserve"> and fundraising evening with a quiz were planned for 21</w:t>
      </w:r>
      <w:r w:rsidR="00C63449" w:rsidRPr="00C63449">
        <w:rPr>
          <w:color w:val="1E1F21"/>
          <w:shd w:val="clear" w:color="auto" w:fill="F9F8F8"/>
          <w:vertAlign w:val="superscript"/>
        </w:rPr>
        <w:t>st</w:t>
      </w:r>
      <w:r w:rsidR="00C63449">
        <w:rPr>
          <w:color w:val="1E1F21"/>
          <w:shd w:val="clear" w:color="auto" w:fill="F9F8F8"/>
        </w:rPr>
        <w:t xml:space="preserve"> March.  </w:t>
      </w:r>
    </w:p>
    <w:p w14:paraId="12056FF3" w14:textId="58EF6A9E" w:rsidR="00D2116D" w:rsidRDefault="00C81057" w:rsidP="007C4F29">
      <w:pPr>
        <w:pStyle w:val="ListParagraph"/>
        <w:numPr>
          <w:ilvl w:val="1"/>
          <w:numId w:val="19"/>
        </w:numPr>
        <w:rPr>
          <w:rFonts w:eastAsiaTheme="majorEastAsia"/>
          <w:b/>
          <w:bCs/>
        </w:rPr>
      </w:pPr>
      <w:r>
        <w:rPr>
          <w:b/>
          <w:bCs/>
          <w:color w:val="1E1F21"/>
          <w:shd w:val="clear" w:color="auto" w:fill="F9F8F8"/>
        </w:rPr>
        <w:t xml:space="preserve">Website </w:t>
      </w:r>
      <w:r w:rsidR="006D3D4B">
        <w:rPr>
          <w:b/>
          <w:bCs/>
          <w:color w:val="1E1F21"/>
          <w:shd w:val="clear" w:color="auto" w:fill="F9F8F8"/>
        </w:rPr>
        <w:t>–</w:t>
      </w:r>
      <w:r w:rsidR="003D4B24">
        <w:rPr>
          <w:rFonts w:eastAsiaTheme="majorEastAsia"/>
        </w:rPr>
        <w:t xml:space="preserve"> </w:t>
      </w:r>
      <w:r w:rsidR="0049554A">
        <w:rPr>
          <w:rFonts w:eastAsiaTheme="majorEastAsia"/>
        </w:rPr>
        <w:t xml:space="preserve">Cllr Howard had been added as an admin, and the website was being updated. </w:t>
      </w:r>
      <w:r w:rsidR="0074772E">
        <w:rPr>
          <w:rFonts w:eastAsiaTheme="majorEastAsia"/>
          <w:b/>
          <w:bCs/>
        </w:rPr>
        <w:t xml:space="preserve"> </w:t>
      </w:r>
    </w:p>
    <w:p w14:paraId="478E5322" w14:textId="6FE3D6C7" w:rsidR="00D2116D" w:rsidRPr="00177B10" w:rsidRDefault="000B589A" w:rsidP="002A372F">
      <w:pPr>
        <w:pStyle w:val="ListParagraph"/>
        <w:numPr>
          <w:ilvl w:val="1"/>
          <w:numId w:val="19"/>
        </w:numPr>
        <w:rPr>
          <w:rFonts w:eastAsiaTheme="majorEastAsia"/>
          <w:b/>
          <w:bCs/>
        </w:rPr>
      </w:pPr>
      <w:r>
        <w:rPr>
          <w:b/>
          <w:bCs/>
          <w:color w:val="1E1F21"/>
          <w:shd w:val="clear" w:color="auto" w:fill="F9F8F8"/>
        </w:rPr>
        <w:t>Election</w:t>
      </w:r>
      <w:r w:rsidR="00854329">
        <w:rPr>
          <w:b/>
          <w:bCs/>
          <w:color w:val="1E1F21"/>
          <w:shd w:val="clear" w:color="auto" w:fill="F9F8F8"/>
        </w:rPr>
        <w:t xml:space="preserve"> </w:t>
      </w:r>
      <w:r w:rsidR="00652ACD">
        <w:rPr>
          <w:b/>
          <w:bCs/>
          <w:color w:val="1E1F21"/>
          <w:shd w:val="clear" w:color="auto" w:fill="F9F8F8"/>
        </w:rPr>
        <w:t>–</w:t>
      </w:r>
      <w:r w:rsidR="00854329">
        <w:rPr>
          <w:rFonts w:eastAsiaTheme="majorEastAsia"/>
          <w:b/>
          <w:bCs/>
        </w:rPr>
        <w:t xml:space="preserve"> </w:t>
      </w:r>
      <w:r w:rsidR="0049554A" w:rsidRPr="0049554A">
        <w:rPr>
          <w:rFonts w:eastAsiaTheme="majorEastAsia"/>
        </w:rPr>
        <w:t xml:space="preserve">The Cllrs that wished to stand gave their </w:t>
      </w:r>
      <w:r w:rsidR="0049554A">
        <w:rPr>
          <w:rFonts w:eastAsiaTheme="majorEastAsia"/>
        </w:rPr>
        <w:t xml:space="preserve">completed </w:t>
      </w:r>
      <w:r w:rsidR="0049554A" w:rsidRPr="0049554A">
        <w:rPr>
          <w:rFonts w:eastAsiaTheme="majorEastAsia"/>
        </w:rPr>
        <w:t>nomination p</w:t>
      </w:r>
      <w:r w:rsidR="006D4597" w:rsidRPr="0049554A">
        <w:rPr>
          <w:rFonts w:eastAsiaTheme="majorEastAsia"/>
        </w:rPr>
        <w:t>apers</w:t>
      </w:r>
      <w:r w:rsidR="0049554A" w:rsidRPr="0049554A">
        <w:rPr>
          <w:rFonts w:eastAsiaTheme="majorEastAsia"/>
        </w:rPr>
        <w:t xml:space="preserve"> to the Clerk who</w:t>
      </w:r>
      <w:r w:rsidR="006D4597" w:rsidRPr="0049554A">
        <w:rPr>
          <w:rFonts w:eastAsiaTheme="majorEastAsia"/>
        </w:rPr>
        <w:t xml:space="preserve"> would be tak</w:t>
      </w:r>
      <w:r w:rsidR="0049554A" w:rsidRPr="0049554A">
        <w:rPr>
          <w:rFonts w:eastAsiaTheme="majorEastAsia"/>
        </w:rPr>
        <w:t>ing</w:t>
      </w:r>
      <w:r w:rsidR="0049554A">
        <w:rPr>
          <w:rFonts w:eastAsiaTheme="majorEastAsia"/>
        </w:rPr>
        <w:t xml:space="preserve"> them to SCDC</w:t>
      </w:r>
      <w:r w:rsidR="006D4597">
        <w:rPr>
          <w:rFonts w:eastAsiaTheme="majorEastAsia"/>
        </w:rPr>
        <w:t xml:space="preserve"> on 31</w:t>
      </w:r>
      <w:r w:rsidR="006D4597" w:rsidRPr="006D4597">
        <w:rPr>
          <w:rFonts w:eastAsiaTheme="majorEastAsia"/>
          <w:vertAlign w:val="superscript"/>
        </w:rPr>
        <w:t>st</w:t>
      </w:r>
      <w:r w:rsidR="006D4597">
        <w:rPr>
          <w:rFonts w:eastAsiaTheme="majorEastAsia"/>
        </w:rPr>
        <w:t xml:space="preserve"> March.</w:t>
      </w:r>
    </w:p>
    <w:p w14:paraId="0A4849E2" w14:textId="761F44A3" w:rsidR="00177B10" w:rsidRDefault="00177B10" w:rsidP="002A372F">
      <w:pPr>
        <w:pStyle w:val="ListParagraph"/>
        <w:numPr>
          <w:ilvl w:val="1"/>
          <w:numId w:val="19"/>
        </w:numPr>
        <w:rPr>
          <w:rFonts w:eastAsiaTheme="majorEastAsia"/>
          <w:b/>
          <w:bCs/>
        </w:rPr>
      </w:pPr>
      <w:r>
        <w:rPr>
          <w:b/>
          <w:bCs/>
          <w:color w:val="1E1F21"/>
          <w:shd w:val="clear" w:color="auto" w:fill="F9F8F8"/>
        </w:rPr>
        <w:t>Litter Pick –</w:t>
      </w:r>
      <w:r>
        <w:rPr>
          <w:rFonts w:eastAsiaTheme="majorEastAsia"/>
          <w:b/>
          <w:bCs/>
        </w:rPr>
        <w:t xml:space="preserve"> </w:t>
      </w:r>
      <w:r w:rsidR="00000E1B">
        <w:rPr>
          <w:rFonts w:eastAsiaTheme="majorEastAsia"/>
        </w:rPr>
        <w:t xml:space="preserve">date </w:t>
      </w:r>
      <w:r w:rsidR="0049554A">
        <w:rPr>
          <w:rFonts w:eastAsiaTheme="majorEastAsia"/>
        </w:rPr>
        <w:t>wa</w:t>
      </w:r>
      <w:r w:rsidR="00000E1B">
        <w:rPr>
          <w:rFonts w:eastAsiaTheme="majorEastAsia"/>
        </w:rPr>
        <w:t>s the 21</w:t>
      </w:r>
      <w:r w:rsidR="00000E1B" w:rsidRPr="00000E1B">
        <w:rPr>
          <w:rFonts w:eastAsiaTheme="majorEastAsia"/>
          <w:vertAlign w:val="superscript"/>
        </w:rPr>
        <w:t>st</w:t>
      </w:r>
      <w:r w:rsidR="00000E1B">
        <w:rPr>
          <w:rFonts w:eastAsiaTheme="majorEastAsia"/>
        </w:rPr>
        <w:t xml:space="preserve"> March.</w:t>
      </w:r>
    </w:p>
    <w:p w14:paraId="0F1F0C18" w14:textId="3BBBFFBC" w:rsidR="00C70E03" w:rsidRDefault="00177B10" w:rsidP="00741D77">
      <w:pPr>
        <w:pStyle w:val="ListParagraph"/>
        <w:numPr>
          <w:ilvl w:val="1"/>
          <w:numId w:val="19"/>
        </w:numPr>
        <w:rPr>
          <w:rFonts w:eastAsiaTheme="majorEastAsia"/>
          <w:b/>
          <w:bCs/>
        </w:rPr>
      </w:pPr>
      <w:r>
        <w:rPr>
          <w:b/>
          <w:bCs/>
          <w:color w:val="1E1F21"/>
          <w:shd w:val="clear" w:color="auto" w:fill="F9F8F8"/>
        </w:rPr>
        <w:t>Asset and risk register –</w:t>
      </w:r>
      <w:r>
        <w:rPr>
          <w:rFonts w:eastAsiaTheme="majorEastAsia"/>
          <w:b/>
          <w:bCs/>
        </w:rPr>
        <w:t xml:space="preserve"> </w:t>
      </w:r>
      <w:r w:rsidR="006D4597">
        <w:rPr>
          <w:rFonts w:eastAsiaTheme="majorEastAsia"/>
        </w:rPr>
        <w:t>9</w:t>
      </w:r>
      <w:r w:rsidR="006D4597" w:rsidRPr="006D4597">
        <w:rPr>
          <w:rFonts w:eastAsiaTheme="majorEastAsia"/>
          <w:vertAlign w:val="superscript"/>
        </w:rPr>
        <w:t>th</w:t>
      </w:r>
      <w:r w:rsidR="006D4597">
        <w:rPr>
          <w:rFonts w:eastAsiaTheme="majorEastAsia"/>
        </w:rPr>
        <w:t xml:space="preserve"> May, Cllrs Howard, Bunting and Brown would assess the assets and risks. </w:t>
      </w:r>
      <w:r>
        <w:rPr>
          <w:rFonts w:eastAsiaTheme="majorEastAsia"/>
          <w:b/>
          <w:bCs/>
        </w:rPr>
        <w:t xml:space="preserve"> </w:t>
      </w:r>
    </w:p>
    <w:p w14:paraId="5B439C0D" w14:textId="63C4AF28" w:rsidR="00000E1B" w:rsidRPr="00C63449" w:rsidRDefault="00000E1B" w:rsidP="00000E1B">
      <w:pPr>
        <w:pStyle w:val="ListParagraph"/>
        <w:numPr>
          <w:ilvl w:val="1"/>
          <w:numId w:val="19"/>
        </w:numPr>
        <w:shd w:val="clear" w:color="auto" w:fill="FFFFFF"/>
        <w:textAlignment w:val="baseline"/>
        <w:rPr>
          <w:color w:val="242424"/>
          <w:shd w:val="clear" w:color="auto" w:fill="FFFFFF"/>
        </w:rPr>
      </w:pPr>
      <w:r w:rsidRPr="00000E1B">
        <w:rPr>
          <w:b/>
          <w:bCs/>
          <w:color w:val="242424"/>
          <w:shd w:val="clear" w:color="auto" w:fill="FFFFFF"/>
        </w:rPr>
        <w:t xml:space="preserve">Community Infrastructure Levy (CIL) Draft Charging Schedule Consultation – </w:t>
      </w:r>
      <w:r w:rsidRPr="00000E1B">
        <w:rPr>
          <w:color w:val="242424"/>
          <w:shd w:val="clear" w:color="auto" w:fill="FFFFFF"/>
        </w:rPr>
        <w:t>Consultation open until 29</w:t>
      </w:r>
      <w:r w:rsidRPr="00000E1B">
        <w:rPr>
          <w:color w:val="242424"/>
          <w:shd w:val="clear" w:color="auto" w:fill="FFFFFF"/>
          <w:vertAlign w:val="superscript"/>
        </w:rPr>
        <w:t>th</w:t>
      </w:r>
      <w:r w:rsidRPr="00000E1B">
        <w:rPr>
          <w:color w:val="242424"/>
          <w:shd w:val="clear" w:color="auto" w:fill="FFFFFF"/>
        </w:rPr>
        <w:t xml:space="preserve"> March, </w:t>
      </w:r>
      <w:r w:rsidR="00970276">
        <w:rPr>
          <w:color w:val="242424"/>
          <w:shd w:val="clear" w:color="auto" w:fill="FFFFFF"/>
        </w:rPr>
        <w:t xml:space="preserve">it was determined to make comments </w:t>
      </w:r>
      <w:hyperlink r:id="rId10" w:history="1">
        <w:r w:rsidR="00970276" w:rsidRPr="00021390">
          <w:rPr>
            <w:rStyle w:val="Hyperlink"/>
            <w:bdr w:val="none" w:sz="0" w:space="0" w:color="auto" w:frame="1"/>
          </w:rPr>
          <w:t>https://www.greatercambridgeplanning.org/cil</w:t>
        </w:r>
      </w:hyperlink>
      <w:r w:rsidR="00970276">
        <w:rPr>
          <w:bdr w:val="none" w:sz="0" w:space="0" w:color="auto" w:frame="1"/>
        </w:rPr>
        <w:t>.</w:t>
      </w:r>
      <w:r w:rsidR="006D4597">
        <w:t xml:space="preserve"> </w:t>
      </w:r>
    </w:p>
    <w:p w14:paraId="329BFDC9" w14:textId="42570B2D" w:rsidR="00C63449" w:rsidRPr="00C63449" w:rsidRDefault="00C63449" w:rsidP="00000E1B">
      <w:pPr>
        <w:pStyle w:val="ListParagraph"/>
        <w:numPr>
          <w:ilvl w:val="1"/>
          <w:numId w:val="19"/>
        </w:numPr>
        <w:shd w:val="clear" w:color="auto" w:fill="FFFFFF"/>
        <w:textAlignment w:val="baseline"/>
        <w:rPr>
          <w:color w:val="0070C0"/>
          <w:shd w:val="clear" w:color="auto" w:fill="FFFFFF"/>
        </w:rPr>
      </w:pPr>
      <w:r>
        <w:rPr>
          <w:b/>
          <w:bCs/>
          <w:color w:val="242424"/>
          <w:shd w:val="clear" w:color="auto" w:fill="FFFFFF"/>
        </w:rPr>
        <w:t>Training –</w:t>
      </w:r>
      <w:r>
        <w:rPr>
          <w:color w:val="242424"/>
          <w:shd w:val="clear" w:color="auto" w:fill="FFFFFF"/>
        </w:rPr>
        <w:t xml:space="preserve"> Prospective Cllr Information Session – free train</w:t>
      </w:r>
      <w:r w:rsidRPr="00C63449">
        <w:rPr>
          <w:color w:val="000000" w:themeColor="text1"/>
          <w:shd w:val="clear" w:color="auto" w:fill="FFFFFF"/>
        </w:rPr>
        <w:t>ing offered by CAPALC 18</w:t>
      </w:r>
      <w:r w:rsidRPr="00C63449">
        <w:rPr>
          <w:color w:val="000000" w:themeColor="text1"/>
          <w:shd w:val="clear" w:color="auto" w:fill="FFFFFF"/>
          <w:vertAlign w:val="superscript"/>
        </w:rPr>
        <w:t>th</w:t>
      </w:r>
      <w:r w:rsidRPr="00C63449">
        <w:rPr>
          <w:color w:val="000000" w:themeColor="text1"/>
          <w:shd w:val="clear" w:color="auto" w:fill="FFFFFF"/>
        </w:rPr>
        <w:t xml:space="preserve"> March 7-</w:t>
      </w:r>
      <w:r w:rsidR="00970276">
        <w:rPr>
          <w:color w:val="000000" w:themeColor="text1"/>
          <w:shd w:val="clear" w:color="auto" w:fill="FFFFFF"/>
        </w:rPr>
        <w:t xml:space="preserve"> </w:t>
      </w:r>
      <w:r w:rsidRPr="00C63449">
        <w:rPr>
          <w:color w:val="000000" w:themeColor="text1"/>
          <w:shd w:val="clear" w:color="auto" w:fill="FFFFFF"/>
        </w:rPr>
        <w:t xml:space="preserve">8pm </w:t>
      </w:r>
      <w:hyperlink r:id="rId11" w:tgtFrame="_blank" w:history="1">
        <w:r w:rsidRPr="00C63449">
          <w:rPr>
            <w:rStyle w:val="Hyperlink"/>
            <w:color w:val="0070C0"/>
            <w:shd w:val="clear" w:color="auto" w:fill="FFFFFF"/>
          </w:rPr>
          <w:t>https://www.cambs-peterborough-alc.gov.uk/council_events/prospective-councillor-information-session/</w:t>
        </w:r>
      </w:hyperlink>
      <w:r w:rsidRPr="00C63449">
        <w:rPr>
          <w:rStyle w:val="Strong"/>
          <w:color w:val="0070C0"/>
          <w:shd w:val="clear" w:color="auto" w:fill="FFFFFF"/>
        </w:rPr>
        <w:t xml:space="preserve"> </w:t>
      </w:r>
    </w:p>
    <w:p w14:paraId="1ADA93F5" w14:textId="77777777" w:rsidR="00C70E03" w:rsidRPr="00C63449" w:rsidRDefault="00C70E03" w:rsidP="00C70E03">
      <w:pPr>
        <w:rPr>
          <w:rFonts w:eastAsiaTheme="majorEastAsia"/>
          <w:b/>
          <w:bCs/>
          <w:color w:val="0070C0"/>
        </w:rPr>
      </w:pPr>
    </w:p>
    <w:p w14:paraId="4D0CE64E" w14:textId="5188A673" w:rsidR="00741D77" w:rsidRPr="00C70E03" w:rsidRDefault="00741D77" w:rsidP="00C70E03">
      <w:pPr>
        <w:rPr>
          <w:rFonts w:eastAsiaTheme="majorEastAsia"/>
          <w:b/>
          <w:bCs/>
        </w:rPr>
      </w:pPr>
      <w:r w:rsidRPr="00C70E03">
        <w:rPr>
          <w:b/>
          <w:bCs/>
        </w:rPr>
        <w:t xml:space="preserve">9.1 </w:t>
      </w:r>
      <w:r w:rsidR="00F4531C" w:rsidRPr="00C70E03">
        <w:rPr>
          <w:b/>
          <w:bCs/>
        </w:rPr>
        <w:t>Speedwatch &amp; Moving Vehicle Activated Sign (MVAS)</w:t>
      </w:r>
      <w:r w:rsidR="00F4531C">
        <w:t xml:space="preserve"> </w:t>
      </w:r>
      <w:r w:rsidR="00970276">
        <w:t xml:space="preserve">MVAS – College Farm beginning of January, average 370 vehicles a day, 24% speed violations. Horseheath Green, February, average 60 vehicles day. 25% speed violations. Mill Green would be the </w:t>
      </w:r>
      <w:r w:rsidR="00970276">
        <w:lastRenderedPageBreak/>
        <w:t xml:space="preserve">next location, however it had been vandalised when it was last there. It was hoped it would be ok. Cllr Murray was thanked for her </w:t>
      </w:r>
      <w:r w:rsidR="00BB0C8C">
        <w:t>work. It was raised that perhaps a 20mph limit may be appropriate</w:t>
      </w:r>
      <w:r w:rsidR="001C67F4">
        <w:t xml:space="preserve"> in Cardinals Green</w:t>
      </w:r>
      <w:r w:rsidR="00BB0C8C">
        <w:t>, to be discussed in May.</w:t>
      </w:r>
    </w:p>
    <w:p w14:paraId="7DB2EF27" w14:textId="217AECEF" w:rsidR="00F4531C" w:rsidRPr="00E5086A" w:rsidRDefault="00741D77" w:rsidP="00741D77">
      <w:pPr>
        <w:pStyle w:val="Heading1"/>
        <w:rPr>
          <w:b w:val="0"/>
          <w:bCs w:val="0"/>
        </w:rPr>
      </w:pPr>
      <w:r>
        <w:t xml:space="preserve">9.2 </w:t>
      </w:r>
      <w:r w:rsidR="00F4531C" w:rsidRPr="278AB38F">
        <w:t>Footpaths</w:t>
      </w:r>
      <w:r w:rsidR="00F4531C">
        <w:t xml:space="preserve"> – </w:t>
      </w:r>
      <w:r w:rsidR="0049554A">
        <w:rPr>
          <w:b w:val="0"/>
          <w:bCs w:val="0"/>
        </w:rPr>
        <w:t xml:space="preserve">No concerns were raised. </w:t>
      </w:r>
    </w:p>
    <w:p w14:paraId="548DA1DA" w14:textId="098CF263" w:rsidR="00F4531C" w:rsidRPr="00B9318E" w:rsidRDefault="00F4531C" w:rsidP="00F4531C">
      <w:pPr>
        <w:pStyle w:val="Heading1"/>
      </w:pPr>
      <w:r>
        <w:t>1</w:t>
      </w:r>
      <w:r w:rsidR="00741D77">
        <w:t xml:space="preserve">0. </w:t>
      </w:r>
      <w:r>
        <w:t xml:space="preserve">Burial Ground – </w:t>
      </w:r>
      <w:r w:rsidR="00BB0C8C">
        <w:rPr>
          <w:b w:val="0"/>
          <w:bCs w:val="0"/>
        </w:rPr>
        <w:t xml:space="preserve">Had its first cut, and new bird/bat boxes installed. </w:t>
      </w:r>
    </w:p>
    <w:p w14:paraId="58871D9B" w14:textId="38FE77A4" w:rsidR="00F4531C" w:rsidRPr="0049554A" w:rsidRDefault="00F4531C" w:rsidP="00F4531C">
      <w:r w:rsidRPr="278AB38F">
        <w:rPr>
          <w:rStyle w:val="Heading1Char"/>
        </w:rPr>
        <w:t>1</w:t>
      </w:r>
      <w:r w:rsidR="00741D77">
        <w:rPr>
          <w:rStyle w:val="Heading1Char"/>
        </w:rPr>
        <w:t xml:space="preserve">1. </w:t>
      </w:r>
      <w:r w:rsidRPr="278AB38F">
        <w:rPr>
          <w:rStyle w:val="Heading1Char"/>
        </w:rPr>
        <w:t>Risk Assessment</w:t>
      </w:r>
      <w:r w:rsidRPr="278AB38F">
        <w:rPr>
          <w:b/>
          <w:bCs/>
        </w:rPr>
        <w:t xml:space="preserve"> –</w:t>
      </w:r>
      <w:r w:rsidR="007C4F29">
        <w:rPr>
          <w:b/>
          <w:bCs/>
        </w:rPr>
        <w:t xml:space="preserve"> </w:t>
      </w:r>
      <w:r w:rsidR="00BB0C8C" w:rsidRPr="0049554A">
        <w:t>Defibrillators rescue ready.</w:t>
      </w:r>
    </w:p>
    <w:p w14:paraId="5287B559" w14:textId="77777777" w:rsidR="00F4531C" w:rsidRDefault="00F4531C" w:rsidP="00F4531C">
      <w:pPr>
        <w:rPr>
          <w:b/>
          <w:bCs/>
        </w:rPr>
      </w:pPr>
    </w:p>
    <w:p w14:paraId="3B4502B4" w14:textId="50812A4C" w:rsidR="00F4531C" w:rsidRPr="009C42AA" w:rsidRDefault="00F4531C" w:rsidP="00F4531C">
      <w:pPr>
        <w:rPr>
          <w:b/>
          <w:bCs/>
        </w:rPr>
      </w:pPr>
      <w:r w:rsidRPr="278AB38F">
        <w:rPr>
          <w:b/>
          <w:bCs/>
        </w:rPr>
        <w:t>1</w:t>
      </w:r>
      <w:r w:rsidR="00741D77">
        <w:rPr>
          <w:b/>
          <w:bCs/>
        </w:rPr>
        <w:t xml:space="preserve">2. </w:t>
      </w:r>
      <w:r w:rsidRPr="278AB38F">
        <w:rPr>
          <w:b/>
          <w:bCs/>
        </w:rPr>
        <w:t>Finance</w:t>
      </w:r>
    </w:p>
    <w:p w14:paraId="17E65553" w14:textId="3BFFC2CB" w:rsidR="00F4531C" w:rsidRPr="00BB0C8C" w:rsidRDefault="00F4531C" w:rsidP="00F4531C">
      <w:pPr>
        <w:rPr>
          <w:b/>
          <w:bCs/>
        </w:rPr>
      </w:pPr>
      <w:r w:rsidRPr="278AB38F">
        <w:rPr>
          <w:rStyle w:val="Heading1Char"/>
        </w:rPr>
        <w:t>1</w:t>
      </w:r>
      <w:r w:rsidR="00741D77">
        <w:rPr>
          <w:rStyle w:val="Heading1Char"/>
        </w:rPr>
        <w:t>2</w:t>
      </w:r>
      <w:r w:rsidRPr="278AB38F">
        <w:rPr>
          <w:rStyle w:val="Heading1Char"/>
        </w:rPr>
        <w:t>.1. To Approve Payments</w:t>
      </w:r>
      <w:r>
        <w:t xml:space="preserve"> –</w:t>
      </w:r>
      <w:r w:rsidR="00C63449">
        <w:t xml:space="preserve"> SLCC </w:t>
      </w:r>
      <w:r w:rsidR="00B827D4">
        <w:t xml:space="preserve">Membership </w:t>
      </w:r>
      <w:r w:rsidR="00C63449">
        <w:t xml:space="preserve">£70, CAPALC </w:t>
      </w:r>
      <w:r w:rsidR="0063051C">
        <w:t xml:space="preserve">membership </w:t>
      </w:r>
      <w:r w:rsidR="0049554A">
        <w:t>£351.</w:t>
      </w:r>
      <w:r w:rsidR="00EA5B81">
        <w:t>86.</w:t>
      </w:r>
      <w:r w:rsidR="00BB0C8C">
        <w:t xml:space="preserve"> </w:t>
      </w:r>
      <w:r w:rsidR="00BB0C8C">
        <w:rPr>
          <w:b/>
          <w:bCs/>
        </w:rPr>
        <w:t>P: Cllr Bunting, S: Cllr Mundy, All in fav.</w:t>
      </w:r>
    </w:p>
    <w:p w14:paraId="352D542E" w14:textId="7AA6D832" w:rsidR="00B827D4" w:rsidRDefault="004D7D44" w:rsidP="00B827D4">
      <w:r>
        <w:rPr>
          <w:b/>
          <w:bCs/>
        </w:rPr>
        <w:t>12.</w:t>
      </w:r>
      <w:r w:rsidR="00B827D4">
        <w:rPr>
          <w:b/>
          <w:bCs/>
        </w:rPr>
        <w:t>2</w:t>
      </w:r>
      <w:r>
        <w:rPr>
          <w:b/>
          <w:bCs/>
        </w:rPr>
        <w:t xml:space="preserve"> </w:t>
      </w:r>
      <w:r w:rsidR="006970A5">
        <w:rPr>
          <w:b/>
          <w:bCs/>
        </w:rPr>
        <w:t xml:space="preserve">Saffron Building Society Account – </w:t>
      </w:r>
      <w:bookmarkStart w:id="2" w:name="_Hlk39520722"/>
      <w:r w:rsidR="00EA5B81">
        <w:t xml:space="preserve">All of the savings accounts would be transferred to an online instant access savings account with SBS, as the interest was higher than the amount offered by Unity.  </w:t>
      </w:r>
    </w:p>
    <w:p w14:paraId="029BCE3E" w14:textId="3998C794" w:rsidR="00047934" w:rsidRPr="00B827D4" w:rsidRDefault="006100B9" w:rsidP="00B827D4">
      <w:pPr>
        <w:rPr>
          <w:b/>
          <w:bCs/>
        </w:rPr>
      </w:pPr>
      <w:r w:rsidRPr="00B827D4">
        <w:rPr>
          <w:b/>
          <w:bCs/>
        </w:rPr>
        <w:t>1</w:t>
      </w:r>
      <w:r w:rsidR="00741D77" w:rsidRPr="00B827D4">
        <w:rPr>
          <w:b/>
          <w:bCs/>
        </w:rPr>
        <w:t>2</w:t>
      </w:r>
      <w:r w:rsidR="00FB3C6F" w:rsidRPr="00B827D4">
        <w:rPr>
          <w:b/>
          <w:bCs/>
        </w:rPr>
        <w:t>.</w:t>
      </w:r>
      <w:r w:rsidR="00B827D4" w:rsidRPr="00B827D4">
        <w:rPr>
          <w:b/>
          <w:bCs/>
        </w:rPr>
        <w:t>3</w:t>
      </w:r>
      <w:r w:rsidR="00047934" w:rsidRPr="00B827D4">
        <w:rPr>
          <w:b/>
          <w:bCs/>
        </w:rPr>
        <w:tab/>
        <w:t xml:space="preserve">Account Balances </w:t>
      </w:r>
    </w:p>
    <w:p w14:paraId="02C99041" w14:textId="5BD19DF9" w:rsidR="00224C0C" w:rsidRDefault="00C412B7" w:rsidP="00872AF5">
      <w:pPr>
        <w:pStyle w:val="ListParagraph"/>
        <w:numPr>
          <w:ilvl w:val="0"/>
          <w:numId w:val="18"/>
        </w:numPr>
        <w:rPr>
          <w:lang w:eastAsia="en-GB"/>
        </w:rPr>
      </w:pPr>
      <w:r>
        <w:t>Unity Treasurer’s account</w:t>
      </w:r>
      <w:r>
        <w:tab/>
        <w:t>- £</w:t>
      </w:r>
      <w:r w:rsidR="00B827D4">
        <w:t>1,281.86</w:t>
      </w:r>
      <w:r w:rsidR="00821BC3">
        <w:t xml:space="preserve"> </w:t>
      </w:r>
      <w:r>
        <w:t xml:space="preserve">as of </w:t>
      </w:r>
      <w:r w:rsidR="00B827D4">
        <w:t>3</w:t>
      </w:r>
      <w:r w:rsidR="00B827D4" w:rsidRPr="00B827D4">
        <w:rPr>
          <w:vertAlign w:val="superscript"/>
        </w:rPr>
        <w:t>rd</w:t>
      </w:r>
      <w:r w:rsidR="00B827D4">
        <w:t xml:space="preserve"> March</w:t>
      </w:r>
    </w:p>
    <w:p w14:paraId="158B0F89" w14:textId="421034E2" w:rsidR="00C412B7" w:rsidRPr="00224C0C" w:rsidRDefault="00C412B7" w:rsidP="00872AF5">
      <w:pPr>
        <w:pStyle w:val="ListParagraph"/>
        <w:numPr>
          <w:ilvl w:val="0"/>
          <w:numId w:val="18"/>
        </w:numPr>
        <w:rPr>
          <w:lang w:eastAsia="en-GB"/>
        </w:rPr>
      </w:pPr>
      <w:r>
        <w:t xml:space="preserve">Unity Instant Access Savings Account - </w:t>
      </w:r>
      <w:r w:rsidRPr="00C36DD5">
        <w:rPr>
          <w:lang w:eastAsia="en-GB"/>
        </w:rPr>
        <w:t>£</w:t>
      </w:r>
      <w:r w:rsidR="00872AF5" w:rsidRPr="00224C0C">
        <w:rPr>
          <w:color w:val="374151"/>
          <w:lang w:eastAsia="en-GB"/>
        </w:rPr>
        <w:t>35,583.77</w:t>
      </w:r>
      <w:r w:rsidR="00224C0C" w:rsidRPr="00224C0C">
        <w:rPr>
          <w:color w:val="374151"/>
          <w:lang w:eastAsia="en-GB"/>
        </w:rPr>
        <w:t xml:space="preserve"> </w:t>
      </w:r>
      <w:r>
        <w:t xml:space="preserve">as of </w:t>
      </w:r>
      <w:r w:rsidR="009C7C4D">
        <w:t>31</w:t>
      </w:r>
      <w:r w:rsidR="009C7C4D" w:rsidRPr="00224C0C">
        <w:rPr>
          <w:vertAlign w:val="superscript"/>
        </w:rPr>
        <w:t>st</w:t>
      </w:r>
      <w:r w:rsidR="009C7C4D">
        <w:t xml:space="preserve"> </w:t>
      </w:r>
      <w:r w:rsidR="00224C0C">
        <w:t>December</w:t>
      </w:r>
      <w:r w:rsidR="00821BC3">
        <w:t xml:space="preserve">. </w:t>
      </w:r>
    </w:p>
    <w:p w14:paraId="2A0D912E" w14:textId="2B486BF5" w:rsidR="00231908" w:rsidRDefault="00C412B7" w:rsidP="00231908">
      <w:pPr>
        <w:pStyle w:val="ListParagraph"/>
        <w:numPr>
          <w:ilvl w:val="0"/>
          <w:numId w:val="18"/>
        </w:numPr>
      </w:pPr>
      <w:r w:rsidRPr="000A7E9E">
        <w:t xml:space="preserve">Village Sign Maintenance Fund </w:t>
      </w:r>
      <w:r>
        <w:t xml:space="preserve">- </w:t>
      </w:r>
      <w:r w:rsidRPr="000A7E9E">
        <w:t>£</w:t>
      </w:r>
      <w:r w:rsidR="00DE329C">
        <w:t>6,391</w:t>
      </w:r>
      <w:r w:rsidRPr="000A7E9E">
        <w:tab/>
      </w:r>
    </w:p>
    <w:p w14:paraId="3FD62F95" w14:textId="369BDF1B" w:rsidR="00C412B7" w:rsidRPr="00C412B7" w:rsidRDefault="00C412B7" w:rsidP="00231908">
      <w:pPr>
        <w:pStyle w:val="ListParagraph"/>
        <w:numPr>
          <w:ilvl w:val="0"/>
          <w:numId w:val="18"/>
        </w:numPr>
      </w:pPr>
      <w:r>
        <w:t xml:space="preserve">Saffron Building Society </w:t>
      </w:r>
      <w:r w:rsidRPr="000A7E9E">
        <w:t xml:space="preserve">Burial Ground Fund </w:t>
      </w:r>
      <w:r>
        <w:t>-</w:t>
      </w:r>
      <w:r w:rsidRPr="00231908">
        <w:rPr>
          <w:sz w:val="22"/>
          <w:szCs w:val="22"/>
          <w:lang w:eastAsia="en-GB"/>
        </w:rPr>
        <w:t xml:space="preserve"> </w:t>
      </w:r>
      <w:r w:rsidRPr="00C10F9F">
        <w:rPr>
          <w:lang w:eastAsia="en-GB"/>
        </w:rPr>
        <w:t>£</w:t>
      </w:r>
      <w:r w:rsidR="00231908" w:rsidRPr="00231908">
        <w:rPr>
          <w:lang w:eastAsia="en-GB"/>
        </w:rPr>
        <w:t xml:space="preserve">17,553.35 </w:t>
      </w:r>
      <w:r>
        <w:t>31</w:t>
      </w:r>
      <w:r w:rsidRPr="00231908">
        <w:rPr>
          <w:vertAlign w:val="superscript"/>
        </w:rPr>
        <w:t>st</w:t>
      </w:r>
      <w:r>
        <w:t xml:space="preserve"> December 202</w:t>
      </w:r>
      <w:r w:rsidR="00231908">
        <w:t>5</w:t>
      </w:r>
    </w:p>
    <w:p w14:paraId="16EC332F" w14:textId="77777777" w:rsidR="00C412B7" w:rsidRDefault="00C412B7" w:rsidP="00C412B7">
      <w:pPr>
        <w:pStyle w:val="ListParagraph"/>
        <w:ind w:left="1440"/>
      </w:pPr>
    </w:p>
    <w:p w14:paraId="04373249" w14:textId="6BB2831B" w:rsidR="009C42AA" w:rsidRPr="001F7D7E" w:rsidRDefault="001F7D7E" w:rsidP="009C42AA">
      <w:r>
        <w:t xml:space="preserve"> </w:t>
      </w:r>
    </w:p>
    <w:p w14:paraId="2EA71ADE" w14:textId="0B4CCE9B" w:rsidR="00C02A3B" w:rsidRDefault="00B54D6B" w:rsidP="009C42AA">
      <w:pPr>
        <w:rPr>
          <w:b/>
          <w:bCs/>
        </w:rPr>
      </w:pPr>
      <w:r w:rsidRPr="009C42AA">
        <w:rPr>
          <w:b/>
          <w:bCs/>
        </w:rPr>
        <w:t>1</w:t>
      </w:r>
      <w:r w:rsidR="00741D77">
        <w:rPr>
          <w:b/>
          <w:bCs/>
        </w:rPr>
        <w:t>3</w:t>
      </w:r>
      <w:r w:rsidRPr="009C42AA">
        <w:rPr>
          <w:b/>
          <w:bCs/>
        </w:rPr>
        <w:t xml:space="preserve">. </w:t>
      </w:r>
      <w:r w:rsidR="002C25E3" w:rsidRPr="009C42AA">
        <w:rPr>
          <w:b/>
          <w:bCs/>
        </w:rPr>
        <w:t>Matters for the Next Agenda</w:t>
      </w:r>
      <w:r w:rsidR="00C02A3B" w:rsidRPr="009C42AA">
        <w:rPr>
          <w:b/>
          <w:bCs/>
        </w:rPr>
        <w:t xml:space="preserve"> –</w:t>
      </w:r>
      <w:bookmarkEnd w:id="2"/>
      <w:r w:rsidR="009C7C4D">
        <w:rPr>
          <w:b/>
          <w:bCs/>
        </w:rPr>
        <w:t xml:space="preserve"> </w:t>
      </w:r>
    </w:p>
    <w:p w14:paraId="06AABF43" w14:textId="77777777" w:rsidR="00BB71B2" w:rsidRDefault="00BB71B2" w:rsidP="009C42AA">
      <w:pPr>
        <w:rPr>
          <w:b/>
          <w:bCs/>
        </w:rPr>
      </w:pPr>
    </w:p>
    <w:p w14:paraId="45B31EF2" w14:textId="6321B4E6" w:rsidR="00AB648A" w:rsidRPr="001C67F4" w:rsidRDefault="00B97BCD" w:rsidP="00AB648A">
      <w:pPr>
        <w:tabs>
          <w:tab w:val="left" w:pos="426"/>
          <w:tab w:val="left" w:pos="6300"/>
        </w:tabs>
        <w:rPr>
          <w:bCs/>
        </w:rPr>
      </w:pPr>
      <w:r>
        <w:rPr>
          <w:b/>
          <w:bCs/>
        </w:rPr>
        <w:t xml:space="preserve">14 </w:t>
      </w:r>
      <w:r w:rsidR="0042737B">
        <w:rPr>
          <w:b/>
        </w:rPr>
        <w:t>Complaints</w:t>
      </w:r>
      <w:r w:rsidR="00AB648A" w:rsidRPr="00595DE2">
        <w:rPr>
          <w:b/>
        </w:rPr>
        <w:t xml:space="preserve"> - </w:t>
      </w:r>
      <w:r w:rsidR="00AB648A" w:rsidRPr="00595DE2">
        <w:rPr>
          <w:bCs/>
        </w:rPr>
        <w:t xml:space="preserve">Under the Public Bodies (Admission to Meetings) Act 1960 and in accordance with 3d pursuant to Standing Order 11, it was resolved that the Public are excluded from any discussion on this item as it concerns </w:t>
      </w:r>
      <w:r w:rsidR="00AB0178">
        <w:rPr>
          <w:bCs/>
        </w:rPr>
        <w:t>complaints</w:t>
      </w:r>
      <w:r w:rsidR="00AB648A" w:rsidRPr="00595DE2">
        <w:rPr>
          <w:bCs/>
        </w:rPr>
        <w:t xml:space="preserve"> </w:t>
      </w:r>
      <w:r w:rsidR="00AB648A" w:rsidRPr="00595DE2">
        <w:rPr>
          <w:b/>
        </w:rPr>
        <w:t>P:</w:t>
      </w:r>
      <w:r w:rsidR="00AB648A">
        <w:rPr>
          <w:b/>
        </w:rPr>
        <w:t xml:space="preserve"> </w:t>
      </w:r>
      <w:r w:rsidR="001C67F4">
        <w:rPr>
          <w:b/>
        </w:rPr>
        <w:t xml:space="preserve">Bunting, S: Cllr Brown, All in fav. </w:t>
      </w:r>
      <w:r w:rsidR="001C67F4">
        <w:rPr>
          <w:bCs/>
        </w:rPr>
        <w:t xml:space="preserve">An update was received. </w:t>
      </w:r>
    </w:p>
    <w:p w14:paraId="1D36D31F" w14:textId="03B70734" w:rsidR="00BB71B2" w:rsidRDefault="00BB71B2" w:rsidP="00BB71B2">
      <w:pPr>
        <w:rPr>
          <w:b/>
          <w:bCs/>
        </w:rPr>
      </w:pPr>
    </w:p>
    <w:p w14:paraId="05047BC0" w14:textId="77777777" w:rsidR="00C012CA" w:rsidRDefault="00FC4B38" w:rsidP="00BB71B2">
      <w:pPr>
        <w:rPr>
          <w:b/>
          <w:bCs/>
        </w:rPr>
      </w:pPr>
      <w:r w:rsidRPr="009C42AA">
        <w:rPr>
          <w:b/>
          <w:bCs/>
        </w:rPr>
        <w:t>Date</w:t>
      </w:r>
      <w:r>
        <w:rPr>
          <w:b/>
          <w:bCs/>
        </w:rPr>
        <w:t>s</w:t>
      </w:r>
      <w:r w:rsidRPr="009C42AA">
        <w:rPr>
          <w:b/>
          <w:bCs/>
        </w:rPr>
        <w:t xml:space="preserve"> of Meeting</w:t>
      </w:r>
      <w:r>
        <w:rPr>
          <w:b/>
          <w:bCs/>
        </w:rPr>
        <w:t xml:space="preserve">s </w:t>
      </w:r>
      <w:r w:rsidR="00DE4944">
        <w:rPr>
          <w:b/>
          <w:bCs/>
        </w:rPr>
        <w:t xml:space="preserve">in 2026 </w:t>
      </w:r>
      <w:r w:rsidR="00643EED">
        <w:rPr>
          <w:b/>
          <w:bCs/>
        </w:rPr>
        <w:t>–</w:t>
      </w:r>
      <w:r w:rsidR="00000E1B">
        <w:rPr>
          <w:b/>
          <w:bCs/>
        </w:rPr>
        <w:t xml:space="preserve"> </w:t>
      </w:r>
      <w:r w:rsidR="0009272F">
        <w:rPr>
          <w:b/>
          <w:bCs/>
        </w:rPr>
        <w:t>Friday 8</w:t>
      </w:r>
      <w:r w:rsidR="0009272F" w:rsidRPr="0009272F">
        <w:rPr>
          <w:b/>
          <w:bCs/>
          <w:vertAlign w:val="superscript"/>
        </w:rPr>
        <w:t>th</w:t>
      </w:r>
      <w:r w:rsidR="0009272F">
        <w:rPr>
          <w:b/>
          <w:bCs/>
        </w:rPr>
        <w:t xml:space="preserve"> May A</w:t>
      </w:r>
      <w:r w:rsidR="00DE329C">
        <w:rPr>
          <w:b/>
          <w:bCs/>
        </w:rPr>
        <w:t xml:space="preserve">nnual </w:t>
      </w:r>
      <w:r w:rsidR="0009272F">
        <w:rPr>
          <w:b/>
          <w:bCs/>
        </w:rPr>
        <w:t>P</w:t>
      </w:r>
      <w:r w:rsidR="00DE329C">
        <w:rPr>
          <w:b/>
          <w:bCs/>
        </w:rPr>
        <w:t xml:space="preserve">arish </w:t>
      </w:r>
      <w:r w:rsidR="0009272F">
        <w:rPr>
          <w:b/>
          <w:bCs/>
        </w:rPr>
        <w:t>M</w:t>
      </w:r>
      <w:r w:rsidR="00DE329C">
        <w:rPr>
          <w:b/>
          <w:bCs/>
        </w:rPr>
        <w:t>eeting</w:t>
      </w:r>
      <w:r w:rsidR="0009272F">
        <w:rPr>
          <w:b/>
          <w:bCs/>
        </w:rPr>
        <w:t>, 11</w:t>
      </w:r>
      <w:r w:rsidR="0009272F" w:rsidRPr="0009272F">
        <w:rPr>
          <w:b/>
          <w:bCs/>
          <w:vertAlign w:val="superscript"/>
        </w:rPr>
        <w:t>th</w:t>
      </w:r>
      <w:r w:rsidR="0004101D">
        <w:rPr>
          <w:b/>
          <w:bCs/>
          <w:vertAlign w:val="superscript"/>
        </w:rPr>
        <w:t xml:space="preserve"> </w:t>
      </w:r>
      <w:r w:rsidR="0004101D">
        <w:rPr>
          <w:b/>
          <w:bCs/>
        </w:rPr>
        <w:t>May A</w:t>
      </w:r>
      <w:r w:rsidR="00DE329C">
        <w:rPr>
          <w:b/>
          <w:bCs/>
        </w:rPr>
        <w:t xml:space="preserve">nnual Parish Council </w:t>
      </w:r>
      <w:r w:rsidR="0004101D">
        <w:rPr>
          <w:b/>
          <w:bCs/>
        </w:rPr>
        <w:t>M</w:t>
      </w:r>
      <w:r w:rsidR="00DE329C">
        <w:rPr>
          <w:b/>
          <w:bCs/>
        </w:rPr>
        <w:t>eeting</w:t>
      </w:r>
      <w:r w:rsidR="0004101D">
        <w:rPr>
          <w:b/>
          <w:bCs/>
        </w:rPr>
        <w:t xml:space="preserve">, </w:t>
      </w:r>
      <w:r w:rsidR="003F63CA">
        <w:rPr>
          <w:b/>
          <w:bCs/>
        </w:rPr>
        <w:t xml:space="preserve">subsequently </w:t>
      </w:r>
    </w:p>
    <w:p w14:paraId="69028DCF" w14:textId="0A309659" w:rsidR="00FC4B38" w:rsidRDefault="001D6DC2" w:rsidP="00BB71B2">
      <w:pPr>
        <w:rPr>
          <w:b/>
          <w:bCs/>
        </w:rPr>
      </w:pPr>
      <w:r>
        <w:rPr>
          <w:b/>
          <w:bCs/>
        </w:rPr>
        <w:t>13</w:t>
      </w:r>
      <w:r w:rsidRPr="001D6DC2">
        <w:rPr>
          <w:b/>
          <w:bCs/>
          <w:vertAlign w:val="superscript"/>
        </w:rPr>
        <w:t>th</w:t>
      </w:r>
      <w:r>
        <w:rPr>
          <w:b/>
          <w:bCs/>
        </w:rPr>
        <w:t xml:space="preserve"> July, </w:t>
      </w:r>
      <w:r w:rsidR="00DE4866">
        <w:rPr>
          <w:b/>
          <w:bCs/>
        </w:rPr>
        <w:t>14</w:t>
      </w:r>
      <w:r w:rsidR="00DE4866" w:rsidRPr="00DE4866">
        <w:rPr>
          <w:b/>
          <w:bCs/>
          <w:vertAlign w:val="superscript"/>
        </w:rPr>
        <w:t>th</w:t>
      </w:r>
      <w:r w:rsidR="00DE4866">
        <w:rPr>
          <w:b/>
          <w:bCs/>
        </w:rPr>
        <w:t xml:space="preserve"> September, 9</w:t>
      </w:r>
      <w:r w:rsidR="00DE4866" w:rsidRPr="00DE4866">
        <w:rPr>
          <w:b/>
          <w:bCs/>
          <w:vertAlign w:val="superscript"/>
        </w:rPr>
        <w:t>th</w:t>
      </w:r>
      <w:r w:rsidR="00DE4866">
        <w:rPr>
          <w:b/>
          <w:bCs/>
        </w:rPr>
        <w:t xml:space="preserve"> November. </w:t>
      </w:r>
      <w:r w:rsidR="0009272F">
        <w:rPr>
          <w:b/>
          <w:bCs/>
        </w:rPr>
        <w:t xml:space="preserve"> </w:t>
      </w:r>
    </w:p>
    <w:p w14:paraId="095E3F4F" w14:textId="77777777" w:rsidR="001C67F4" w:rsidRDefault="001C67F4" w:rsidP="00BB71B2">
      <w:pPr>
        <w:rPr>
          <w:b/>
          <w:bCs/>
        </w:rPr>
      </w:pPr>
    </w:p>
    <w:p w14:paraId="087AA355" w14:textId="6C45AD6B" w:rsidR="001C67F4" w:rsidRDefault="001C67F4" w:rsidP="00BB71B2">
      <w:pPr>
        <w:rPr>
          <w:b/>
          <w:bCs/>
        </w:rPr>
      </w:pPr>
      <w:r>
        <w:rPr>
          <w:b/>
          <w:bCs/>
        </w:rPr>
        <w:t>Cllr Howard closed the meeting at 21.18pm</w:t>
      </w:r>
    </w:p>
    <w:p w14:paraId="0F3105D4" w14:textId="77777777" w:rsidR="003603FF" w:rsidRDefault="003603FF" w:rsidP="00BB71B2">
      <w:pPr>
        <w:rPr>
          <w:b/>
          <w:bCs/>
        </w:rPr>
      </w:pPr>
    </w:p>
    <w:p w14:paraId="0A4CDB0A" w14:textId="6E160406" w:rsidR="003603FF" w:rsidRPr="003603FF" w:rsidRDefault="003603FF" w:rsidP="003603FF">
      <w:pPr>
        <w:shd w:val="clear" w:color="auto" w:fill="FFFFFF"/>
        <w:jc w:val="center"/>
        <w:rPr>
          <w:color w:val="000000"/>
          <w:sz w:val="9"/>
          <w:szCs w:val="9"/>
          <w:lang w:eastAsia="en-GB"/>
        </w:rPr>
      </w:pPr>
      <w:r w:rsidRPr="003603FF">
        <w:rPr>
          <w:rFonts w:ascii="Calibri" w:hAnsi="Calibri" w:cs="Calibri"/>
          <w:b/>
          <w:bCs/>
          <w:color w:val="000000"/>
          <w:u w:val="single"/>
          <w:lang w:eastAsia="en-GB"/>
        </w:rPr>
        <w:t>District and County Councillor’s Report – March 2026</w:t>
      </w:r>
    </w:p>
    <w:p w14:paraId="417BCE66"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lang w:eastAsia="en-GB"/>
        </w:rPr>
        <w:t> </w:t>
      </w:r>
    </w:p>
    <w:p w14:paraId="45A9E8A2"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u w:val="single"/>
          <w:lang w:eastAsia="en-GB"/>
        </w:rPr>
        <w:t>Cambridge Growth Company</w:t>
      </w:r>
      <w:r w:rsidRPr="003603FF">
        <w:rPr>
          <w:rFonts w:ascii="Calibri" w:hAnsi="Calibri" w:cs="Calibri"/>
          <w:b/>
          <w:bCs/>
          <w:color w:val="000000"/>
          <w:sz w:val="22"/>
          <w:szCs w:val="22"/>
          <w:lang w:eastAsia="en-GB"/>
        </w:rPr>
        <w:t> </w:t>
      </w:r>
    </w:p>
    <w:p w14:paraId="224E76EE"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You may recall from previous reports that the government have identified Cambridge as an area they </w:t>
      </w:r>
    </w:p>
    <w:p w14:paraId="37354767"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see prime for growth, due to the boom of the science and tech sector in the Greater Cambridge area. </w:t>
      </w:r>
    </w:p>
    <w:p w14:paraId="12010413"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The numbers of additional houses that the government think would be sufficient to support this </w:t>
      </w:r>
    </w:p>
    <w:p w14:paraId="4C061595"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economic growth still uncertain, with numbers around the 100,000 mark being mooted, although </w:t>
      </w:r>
    </w:p>
    <w:p w14:paraId="2076D650"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still unconfirmed. </w:t>
      </w:r>
    </w:p>
    <w:p w14:paraId="0A08851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To manage this growth, and to identify areas to build these new houses, the government have set up </w:t>
      </w:r>
    </w:p>
    <w:p w14:paraId="03E6AEE2"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a development corporation (DevCo) called the Cambridge Growth Company. A lot of the detail of </w:t>
      </w:r>
    </w:p>
    <w:p w14:paraId="43CFBA51"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how this will be set up is still unclear, but from correspondence with the relevant government </w:t>
      </w:r>
    </w:p>
    <w:p w14:paraId="132B8155"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minister, it would seem that this DevCo would ultimately take planning powers away from the local </w:t>
      </w:r>
    </w:p>
    <w:p w14:paraId="070D4D6F"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authorities for the larger ‘strategic sites’. The point has been made that to disrupt one of the highest </w:t>
      </w:r>
    </w:p>
    <w:p w14:paraId="24604D9A"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achieving planning services in the country could be hugely damaging to the local landscape. This </w:t>
      </w:r>
    </w:p>
    <w:p w14:paraId="1D8DE237"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point may have fallen on deaf ears, but we will see. </w:t>
      </w:r>
    </w:p>
    <w:p w14:paraId="672C2694"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lastRenderedPageBreak/>
        <w:t>This does leave some uncertainty over where new developments could be located, as the additional </w:t>
      </w:r>
    </w:p>
    <w:p w14:paraId="23D0EA5D"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housing would be on top of what the District Council is already planning, such as Grange Farm in </w:t>
      </w:r>
    </w:p>
    <w:p w14:paraId="20BBA929"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Abington for example. </w:t>
      </w:r>
    </w:p>
    <w:p w14:paraId="5A554649"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There is currently a live public consultation on the Development Corporation, and specifically the size </w:t>
      </w:r>
    </w:p>
    <w:p w14:paraId="147647CC"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of development that would constitute a ‘strategic site’. Our opinion is the higher the better, so as </w:t>
      </w:r>
    </w:p>
    <w:p w14:paraId="18AD1875"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much control over planning decisions remains with the local councils. You can see the consultation </w:t>
      </w:r>
    </w:p>
    <w:p w14:paraId="438FEE96" w14:textId="2433B0E5"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here, please do engage with it! – </w:t>
      </w:r>
      <w:r w:rsidRPr="003603FF">
        <w:rPr>
          <w:rFonts w:ascii="Calibri" w:hAnsi="Calibri" w:cs="Calibri"/>
          <w:color w:val="006AFF"/>
          <w:sz w:val="22"/>
          <w:szCs w:val="22"/>
          <w:u w:val="single"/>
          <w:lang w:eastAsia="en-GB"/>
        </w:rPr>
        <w:t>https://www.gov.uk/government/consultations/establishing-a-</w:t>
      </w:r>
    </w:p>
    <w:p w14:paraId="03C0BF2C" w14:textId="24B08D91" w:rsidR="003603FF" w:rsidRPr="003603FF" w:rsidRDefault="003603FF" w:rsidP="003603FF">
      <w:pPr>
        <w:shd w:val="clear" w:color="auto" w:fill="FFFFFF"/>
        <w:rPr>
          <w:color w:val="000000"/>
          <w:sz w:val="9"/>
          <w:szCs w:val="9"/>
          <w:lang w:eastAsia="en-GB"/>
        </w:rPr>
      </w:pPr>
      <w:r w:rsidRPr="003603FF">
        <w:rPr>
          <w:rFonts w:ascii="Calibri" w:hAnsi="Calibri" w:cs="Calibri"/>
          <w:color w:val="006AFF"/>
          <w:sz w:val="22"/>
          <w:szCs w:val="22"/>
          <w:u w:val="single"/>
          <w:lang w:eastAsia="en-GB"/>
        </w:rPr>
        <w:t>development-corporation-in-greater-cambridge</w:t>
      </w:r>
      <w:r w:rsidRPr="003603FF">
        <w:rPr>
          <w:rFonts w:ascii="Calibri" w:hAnsi="Calibri" w:cs="Calibri"/>
          <w:color w:val="000000"/>
          <w:sz w:val="22"/>
          <w:szCs w:val="22"/>
          <w:lang w:eastAsia="en-GB"/>
        </w:rPr>
        <w:t> - it closes on April 1</w:t>
      </w:r>
      <w:r w:rsidRPr="003603FF">
        <w:rPr>
          <w:rFonts w:ascii="Calibri" w:hAnsi="Calibri" w:cs="Calibri"/>
          <w:color w:val="000000"/>
          <w:sz w:val="16"/>
          <w:szCs w:val="16"/>
          <w:vertAlign w:val="superscript"/>
          <w:lang w:eastAsia="en-GB"/>
        </w:rPr>
        <w:t>st</w:t>
      </w:r>
      <w:r w:rsidRPr="003603FF">
        <w:rPr>
          <w:rFonts w:ascii="Calibri" w:hAnsi="Calibri" w:cs="Calibri"/>
          <w:color w:val="000000"/>
          <w:sz w:val="22"/>
          <w:szCs w:val="22"/>
          <w:lang w:eastAsia="en-GB"/>
        </w:rPr>
        <w:t> (April Fools Day…) </w:t>
      </w:r>
    </w:p>
    <w:p w14:paraId="1472A3D3"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 </w:t>
      </w:r>
    </w:p>
    <w:p w14:paraId="0D0388E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u w:val="single"/>
          <w:lang w:eastAsia="en-GB"/>
        </w:rPr>
        <w:t>Council Budgets</w:t>
      </w:r>
      <w:r w:rsidRPr="003603FF">
        <w:rPr>
          <w:rFonts w:ascii="Calibri" w:hAnsi="Calibri" w:cs="Calibri"/>
          <w:b/>
          <w:bCs/>
          <w:color w:val="000000"/>
          <w:sz w:val="22"/>
          <w:szCs w:val="22"/>
          <w:lang w:eastAsia="en-GB"/>
        </w:rPr>
        <w:t> </w:t>
      </w:r>
    </w:p>
    <w:p w14:paraId="5BA7E90C"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Both the District and County councils held their budget meetings in February where they set their </w:t>
      </w:r>
    </w:p>
    <w:p w14:paraId="53A4571C"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budgets for the forthcoming financial year. </w:t>
      </w:r>
    </w:p>
    <w:p w14:paraId="62AEC0A2"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Both authorities opted to increase the council tax by the maximum allowed – 4.99% at the County </w:t>
      </w:r>
    </w:p>
    <w:p w14:paraId="6521038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Council and 2.99% per year at the District Council. In real terms, this equates to the following </w:t>
      </w:r>
    </w:p>
    <w:p w14:paraId="3E915BD6"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increase per week on a band D property: </w:t>
      </w:r>
    </w:p>
    <w:p w14:paraId="697CFC01"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County Council - £1.63 per week </w:t>
      </w:r>
    </w:p>
    <w:p w14:paraId="7ADC9557"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District Council – 10p per week </w:t>
      </w:r>
    </w:p>
    <w:p w14:paraId="7B5A28C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There are other bodies which demand council tax too, such as the Combined Authority, Police &amp; </w:t>
      </w:r>
    </w:p>
    <w:p w14:paraId="4CDB7C5D"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Crime Commissioner etc, and these will also have increased and should be seen on our itemised </w:t>
      </w:r>
    </w:p>
    <w:p w14:paraId="1B3ED16E"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council tax bills. </w:t>
      </w:r>
    </w:p>
    <w:p w14:paraId="4F7ADC5F" w14:textId="5092A429"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lang w:eastAsia="en-GB"/>
        </w:rPr>
        <w:t> </w:t>
      </w:r>
    </w:p>
    <w:p w14:paraId="3764F9A9" w14:textId="77777777" w:rsidR="003603FF" w:rsidRPr="003603FF" w:rsidRDefault="003603FF" w:rsidP="003603FF">
      <w:pPr>
        <w:rPr>
          <w:rFonts w:ascii="Times New Roman" w:hAnsi="Times New Roman" w:cs="Times New Roman"/>
          <w:lang w:eastAsia="en-GB"/>
        </w:rPr>
      </w:pPr>
      <w:r w:rsidRPr="003603FF">
        <w:rPr>
          <w:color w:val="000000"/>
          <w:sz w:val="2"/>
          <w:szCs w:val="2"/>
          <w:shd w:val="clear" w:color="auto" w:fill="F5F5F5"/>
          <w:lang w:eastAsia="en-GB"/>
        </w:rPr>
        <w:t> </w:t>
      </w:r>
    </w:p>
    <w:p w14:paraId="37CAA2D5"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u w:val="single"/>
          <w:lang w:eastAsia="en-GB"/>
        </w:rPr>
        <w:t>Local Government Reorganisation</w:t>
      </w:r>
      <w:r w:rsidRPr="003603FF">
        <w:rPr>
          <w:rFonts w:ascii="Calibri" w:hAnsi="Calibri" w:cs="Calibri"/>
          <w:b/>
          <w:bCs/>
          <w:color w:val="000000"/>
          <w:sz w:val="22"/>
          <w:szCs w:val="22"/>
          <w:lang w:eastAsia="en-GB"/>
        </w:rPr>
        <w:t> </w:t>
      </w:r>
    </w:p>
    <w:p w14:paraId="73D5A86E"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Following the submission to central government, by local authorities in Cambridgeshire, of their </w:t>
      </w:r>
    </w:p>
    <w:p w14:paraId="66AB891B"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preferred geographic splits of what new unitary authorities would look like, we now wait until the </w:t>
      </w:r>
    </w:p>
    <w:p w14:paraId="5DB7C87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government have digested this information. The next question was whether we would have District </w:t>
      </w:r>
    </w:p>
    <w:p w14:paraId="6E928081"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Council elections this May, as scheduled, as the District Council would be subsumed into a new </w:t>
      </w:r>
    </w:p>
    <w:p w14:paraId="0558B7B3"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unitary authority the following year. </w:t>
      </w:r>
    </w:p>
    <w:p w14:paraId="378BF19E"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However, the election for representatives to the District Council will still go ahead in May this year, as </w:t>
      </w:r>
    </w:p>
    <w:p w14:paraId="0EC11EF5"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planned. </w:t>
      </w:r>
    </w:p>
    <w:p w14:paraId="21CD4757"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 </w:t>
      </w:r>
    </w:p>
    <w:p w14:paraId="5B36A022"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u w:val="single"/>
          <w:lang w:eastAsia="en-GB"/>
        </w:rPr>
        <w:t>Forest City</w:t>
      </w:r>
      <w:r w:rsidRPr="003603FF">
        <w:rPr>
          <w:rFonts w:ascii="Calibri" w:hAnsi="Calibri" w:cs="Calibri"/>
          <w:b/>
          <w:bCs/>
          <w:color w:val="000000"/>
          <w:sz w:val="22"/>
          <w:szCs w:val="22"/>
          <w:lang w:eastAsia="en-GB"/>
        </w:rPr>
        <w:t> </w:t>
      </w:r>
    </w:p>
    <w:p w14:paraId="59AA15C9"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We have previously reported on the ‘Forest City’ idea that is being banded around the media by the </w:t>
      </w:r>
    </w:p>
    <w:p w14:paraId="6D12AD43"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proponents. For those that aren’t aware, 2 entrepreneurs are promoting an idea of building a new </w:t>
      </w:r>
    </w:p>
    <w:p w14:paraId="008DDD1A"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eco-city between Haverhill and Newmarket which could take 1 million people. It’s very much in its </w:t>
      </w:r>
    </w:p>
    <w:p w14:paraId="5D67E85D"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infancy and doesn’t carry any kind of planning merit at this stage. The government aren’t looking at it </w:t>
      </w:r>
    </w:p>
    <w:p w14:paraId="764A214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at all and the proposers of this scheme have no background in development or sustainability. They </w:t>
      </w:r>
    </w:p>
    <w:p w14:paraId="14EBC93C"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are currently trying to get enough high-level support from MPs and business leaders to warrant </w:t>
      </w:r>
    </w:p>
    <w:p w14:paraId="3493C2DD"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putting the scheme to central government for consideration, but currently it is simply an idea. </w:t>
      </w:r>
    </w:p>
    <w:p w14:paraId="23A75760"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lang w:eastAsia="en-GB"/>
        </w:rPr>
        <w:t> </w:t>
      </w:r>
    </w:p>
    <w:p w14:paraId="65CFD577" w14:textId="77777777"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u w:val="single"/>
          <w:lang w:eastAsia="en-GB"/>
        </w:rPr>
        <w:t>20mph Scheme</w:t>
      </w:r>
      <w:r w:rsidRPr="003603FF">
        <w:rPr>
          <w:rFonts w:ascii="Calibri" w:hAnsi="Calibri" w:cs="Calibri"/>
          <w:b/>
          <w:bCs/>
          <w:color w:val="000000"/>
          <w:sz w:val="22"/>
          <w:szCs w:val="22"/>
          <w:lang w:eastAsia="en-GB"/>
        </w:rPr>
        <w:t> </w:t>
      </w:r>
    </w:p>
    <w:p w14:paraId="713D1D0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Each year the County Council offers parishes the opportunity to bid for areas, or all, of their villages </w:t>
      </w:r>
    </w:p>
    <w:p w14:paraId="508F9DD6"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to have their speed reduced to 20mph, which previously was very difficult to achieve. Some villages </w:t>
      </w:r>
    </w:p>
    <w:p w14:paraId="30A7042B"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in our area have already been successful in this process. </w:t>
      </w:r>
    </w:p>
    <w:p w14:paraId="1257AEE7"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The application window has new reopened and will be open until the end of March. Full detail can be </w:t>
      </w:r>
    </w:p>
    <w:p w14:paraId="48DDA01F" w14:textId="4970A85A"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seen at - </w:t>
      </w:r>
      <w:r w:rsidRPr="003603FF">
        <w:rPr>
          <w:rFonts w:ascii="Calibri" w:hAnsi="Calibri" w:cs="Calibri"/>
          <w:color w:val="006AFF"/>
          <w:sz w:val="22"/>
          <w:szCs w:val="22"/>
          <w:u w:val="single"/>
          <w:lang w:eastAsia="en-GB"/>
        </w:rPr>
        <w:t xml:space="preserve"> https://www.cambridgeshire.gov.uk/residents/travel-roads-and-parking/roads-and-</w:t>
      </w:r>
    </w:p>
    <w:p w14:paraId="795494AF" w14:textId="3DC76954" w:rsidR="003603FF" w:rsidRPr="003603FF" w:rsidRDefault="003603FF" w:rsidP="003603FF">
      <w:pPr>
        <w:shd w:val="clear" w:color="auto" w:fill="FFFFFF"/>
        <w:rPr>
          <w:color w:val="000000"/>
          <w:sz w:val="9"/>
          <w:szCs w:val="9"/>
          <w:lang w:eastAsia="en-GB"/>
        </w:rPr>
      </w:pPr>
      <w:r w:rsidRPr="003603FF">
        <w:rPr>
          <w:rFonts w:ascii="Calibri" w:hAnsi="Calibri" w:cs="Calibri"/>
          <w:color w:val="006AFF"/>
          <w:sz w:val="22"/>
          <w:szCs w:val="22"/>
          <w:u w:val="single"/>
          <w:lang w:eastAsia="en-GB"/>
        </w:rPr>
        <w:t>pathways/improving-the-local-highway/applying-for-20mph-funding</w:t>
      </w:r>
    </w:p>
    <w:p w14:paraId="3CD8EC18" w14:textId="77777777" w:rsidR="003603FF" w:rsidRPr="003603FF" w:rsidRDefault="003603FF" w:rsidP="003603FF">
      <w:pPr>
        <w:shd w:val="clear" w:color="auto" w:fill="FFFFFF"/>
        <w:rPr>
          <w:color w:val="000000"/>
          <w:sz w:val="9"/>
          <w:szCs w:val="9"/>
          <w:lang w:eastAsia="en-GB"/>
        </w:rPr>
      </w:pPr>
      <w:r w:rsidRPr="003603FF">
        <w:rPr>
          <w:rFonts w:ascii="Calibri" w:hAnsi="Calibri" w:cs="Calibri"/>
          <w:color w:val="000000"/>
          <w:sz w:val="22"/>
          <w:szCs w:val="22"/>
          <w:lang w:eastAsia="en-GB"/>
        </w:rPr>
        <w:t> </w:t>
      </w:r>
    </w:p>
    <w:p w14:paraId="593A33AF" w14:textId="06E50202" w:rsidR="003603FF" w:rsidRPr="003603FF" w:rsidRDefault="003603FF" w:rsidP="003603FF">
      <w:pPr>
        <w:shd w:val="clear" w:color="auto" w:fill="FFFFFF"/>
        <w:rPr>
          <w:color w:val="000000"/>
          <w:sz w:val="9"/>
          <w:szCs w:val="9"/>
          <w:lang w:eastAsia="en-GB"/>
        </w:rPr>
      </w:pPr>
      <w:r w:rsidRPr="003603FF">
        <w:rPr>
          <w:rFonts w:ascii="Calibri" w:hAnsi="Calibri" w:cs="Calibri"/>
          <w:b/>
          <w:bCs/>
          <w:color w:val="000000"/>
          <w:sz w:val="22"/>
          <w:szCs w:val="22"/>
          <w:lang w:eastAsia="en-GB"/>
        </w:rPr>
        <w:t> </w:t>
      </w:r>
    </w:p>
    <w:p w14:paraId="592EBE08" w14:textId="7AB530ED" w:rsidR="003603FF" w:rsidRPr="003603FF" w:rsidRDefault="003603FF" w:rsidP="003603FF">
      <w:pPr>
        <w:shd w:val="clear" w:color="auto" w:fill="FFFFFF"/>
        <w:rPr>
          <w:color w:val="000000"/>
          <w:sz w:val="9"/>
          <w:szCs w:val="9"/>
          <w:lang w:eastAsia="en-GB"/>
        </w:rPr>
      </w:pPr>
    </w:p>
    <w:sectPr w:rsidR="003603FF" w:rsidRPr="003603FF" w:rsidSect="00DE4944">
      <w:headerReference w:type="even" r:id="rId12"/>
      <w:headerReference w:type="default" r:id="rId13"/>
      <w:footerReference w:type="even" r:id="rId14"/>
      <w:footerReference w:type="default" r:id="rId15"/>
      <w:headerReference w:type="first" r:id="rId16"/>
      <w:footerReference w:type="first" r:id="rId17"/>
      <w:pgSz w:w="11907" w:h="16840"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E2E3" w14:textId="77777777" w:rsidR="00FF5130" w:rsidRDefault="00FF5130" w:rsidP="00B1572C">
      <w:r>
        <w:separator/>
      </w:r>
    </w:p>
  </w:endnote>
  <w:endnote w:type="continuationSeparator" w:id="0">
    <w:p w14:paraId="3BAD41E6" w14:textId="77777777" w:rsidR="00FF5130" w:rsidRDefault="00FF5130" w:rsidP="00B1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F7D" w14:textId="77777777" w:rsidR="00EA5B81" w:rsidRDefault="00EA5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D750" w14:textId="77777777" w:rsidR="00C4144C" w:rsidRDefault="00C4144C" w:rsidP="00B1572C">
    <w:pPr>
      <w:pStyle w:val="Footer"/>
      <w:rPr>
        <w:b/>
        <w:bCs/>
      </w:rPr>
    </w:pPr>
    <w:r>
      <w:fldChar w:fldCharType="begin"/>
    </w:r>
    <w:r>
      <w:instrText xml:space="preserve"> PAGE   \* MERGEFORMAT </w:instrText>
    </w:r>
    <w:r>
      <w:fldChar w:fldCharType="separate"/>
    </w:r>
    <w:r w:rsidRPr="00966FC5">
      <w:rPr>
        <w:b/>
        <w:bCs/>
        <w:noProof/>
      </w:rPr>
      <w:t>1</w:t>
    </w:r>
    <w:r>
      <w:rPr>
        <w:b/>
        <w:bCs/>
        <w:noProof/>
      </w:rPr>
      <w:fldChar w:fldCharType="end"/>
    </w:r>
    <w:r>
      <w:rPr>
        <w:b/>
        <w:bCs/>
      </w:rPr>
      <w:t xml:space="preserve"> | </w:t>
    </w:r>
    <w:r w:rsidRPr="00744C19">
      <w:rPr>
        <w:spacing w:val="60"/>
      </w:rPr>
      <w:t>Page</w:t>
    </w:r>
  </w:p>
  <w:p w14:paraId="62BD16FD" w14:textId="77777777" w:rsidR="00C4144C" w:rsidRDefault="00C4144C" w:rsidP="00B15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CEEB" w14:textId="77777777" w:rsidR="00EA5B81" w:rsidRDefault="00EA5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5AD9" w14:textId="77777777" w:rsidR="00FF5130" w:rsidRDefault="00FF5130" w:rsidP="00B1572C">
      <w:r>
        <w:separator/>
      </w:r>
    </w:p>
  </w:footnote>
  <w:footnote w:type="continuationSeparator" w:id="0">
    <w:p w14:paraId="3C795CD5" w14:textId="77777777" w:rsidR="00FF5130" w:rsidRDefault="00FF5130" w:rsidP="00B1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9BBC" w14:textId="1D0968E2" w:rsidR="00EA5B81" w:rsidRDefault="00000000">
    <w:pPr>
      <w:pStyle w:val="Header"/>
    </w:pPr>
    <w:r>
      <w:rPr>
        <w:noProof/>
      </w:rPr>
      <w:pict w14:anchorId="5985A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98921" o:spid="_x0000_s1027" type="#_x0000_t136" alt="" style="position:absolute;margin-left:0;margin-top:0;width:508.8pt;height:178.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E1F1" w14:textId="333C3941" w:rsidR="00EA5B81" w:rsidRDefault="00000000">
    <w:pPr>
      <w:pStyle w:val="Header"/>
    </w:pPr>
    <w:r>
      <w:rPr>
        <w:noProof/>
      </w:rPr>
      <w:pict w14:anchorId="21AF3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98922" o:spid="_x0000_s1026" type="#_x0000_t136" alt="" style="position:absolute;margin-left:0;margin-top:0;width:508.8pt;height:178.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7353" w14:textId="0EF6C5CB" w:rsidR="00EA5B81" w:rsidRDefault="00000000">
    <w:pPr>
      <w:pStyle w:val="Header"/>
    </w:pPr>
    <w:r>
      <w:rPr>
        <w:noProof/>
      </w:rPr>
      <w:pict w14:anchorId="324F7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98920" o:spid="_x0000_s1025" type="#_x0000_t136" alt="" style="position:absolute;margin-left:0;margin-top:0;width:508.8pt;height:178.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A67"/>
    <w:multiLevelType w:val="multilevel"/>
    <w:tmpl w:val="E3CA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6106A"/>
    <w:multiLevelType w:val="hybridMultilevel"/>
    <w:tmpl w:val="94A4D62A"/>
    <w:lvl w:ilvl="0" w:tplc="93C8E6A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234B5"/>
    <w:multiLevelType w:val="hybridMultilevel"/>
    <w:tmpl w:val="A1408E1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148AC"/>
    <w:multiLevelType w:val="multilevel"/>
    <w:tmpl w:val="78D02B6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31AC0"/>
    <w:multiLevelType w:val="hybridMultilevel"/>
    <w:tmpl w:val="EDA8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712FE"/>
    <w:multiLevelType w:val="multilevel"/>
    <w:tmpl w:val="9EA226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767835"/>
    <w:multiLevelType w:val="multilevel"/>
    <w:tmpl w:val="B5C2611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4647E83"/>
    <w:multiLevelType w:val="multilevel"/>
    <w:tmpl w:val="32901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C50779"/>
    <w:multiLevelType w:val="multilevel"/>
    <w:tmpl w:val="B3E87A02"/>
    <w:lvl w:ilvl="0">
      <w:start w:val="7"/>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AE6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611E70"/>
    <w:multiLevelType w:val="multilevel"/>
    <w:tmpl w:val="FA82EE1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4F7916F8"/>
    <w:multiLevelType w:val="multilevel"/>
    <w:tmpl w:val="94D09D7C"/>
    <w:lvl w:ilvl="0">
      <w:start w:val="5"/>
      <w:numFmt w:val="decimal"/>
      <w:lvlText w:val="%1."/>
      <w:lvlJc w:val="left"/>
      <w:pPr>
        <w:ind w:left="360" w:hanging="360"/>
      </w:pPr>
      <w:rPr>
        <w:rFonts w:hint="default"/>
        <w:b/>
        <w:bCs w:val="0"/>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2474716"/>
    <w:multiLevelType w:val="multilevel"/>
    <w:tmpl w:val="8C54D31E"/>
    <w:lvl w:ilvl="0">
      <w:start w:val="1"/>
      <w:numFmt w:val="decimal"/>
      <w:lvlText w:val="%1."/>
      <w:lvlJc w:val="left"/>
      <w:pPr>
        <w:ind w:left="644" w:hanging="360"/>
      </w:pPr>
      <w:rPr>
        <w:rFonts w:hint="default"/>
        <w:b/>
        <w:bCs/>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32C8C"/>
    <w:multiLevelType w:val="hybridMultilevel"/>
    <w:tmpl w:val="6618432A"/>
    <w:lvl w:ilvl="0" w:tplc="10DC3248">
      <w:start w:val="8"/>
      <w:numFmt w:val="decimal"/>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86B22B2"/>
    <w:multiLevelType w:val="hybridMultilevel"/>
    <w:tmpl w:val="EA705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C67A4F"/>
    <w:multiLevelType w:val="multilevel"/>
    <w:tmpl w:val="FA82EE1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520433279">
    <w:abstractNumId w:val="17"/>
  </w:num>
  <w:num w:numId="2" w16cid:durableId="1612081778">
    <w:abstractNumId w:val="4"/>
  </w:num>
  <w:num w:numId="3" w16cid:durableId="205264689">
    <w:abstractNumId w:val="3"/>
  </w:num>
  <w:num w:numId="4" w16cid:durableId="1574773294">
    <w:abstractNumId w:val="7"/>
  </w:num>
  <w:num w:numId="5" w16cid:durableId="602029502">
    <w:abstractNumId w:val="2"/>
  </w:num>
  <w:num w:numId="6" w16cid:durableId="1251966626">
    <w:abstractNumId w:val="12"/>
  </w:num>
  <w:num w:numId="7" w16cid:durableId="151994735">
    <w:abstractNumId w:val="20"/>
  </w:num>
  <w:num w:numId="8" w16cid:durableId="1155799257">
    <w:abstractNumId w:val="19"/>
  </w:num>
  <w:num w:numId="9" w16cid:durableId="646907198">
    <w:abstractNumId w:val="9"/>
  </w:num>
  <w:num w:numId="10" w16cid:durableId="1113936456">
    <w:abstractNumId w:val="16"/>
  </w:num>
  <w:num w:numId="11" w16cid:durableId="1482193799">
    <w:abstractNumId w:val="14"/>
  </w:num>
  <w:num w:numId="12" w16cid:durableId="132455904">
    <w:abstractNumId w:val="13"/>
  </w:num>
  <w:num w:numId="13" w16cid:durableId="1424494835">
    <w:abstractNumId w:val="1"/>
  </w:num>
  <w:num w:numId="14" w16cid:durableId="1536888363">
    <w:abstractNumId w:val="15"/>
  </w:num>
  <w:num w:numId="15" w16cid:durableId="2054190077">
    <w:abstractNumId w:val="18"/>
  </w:num>
  <w:num w:numId="16" w16cid:durableId="1765296343">
    <w:abstractNumId w:val="0"/>
  </w:num>
  <w:num w:numId="17" w16cid:durableId="1522820440">
    <w:abstractNumId w:val="8"/>
  </w:num>
  <w:num w:numId="18" w16cid:durableId="2021735975">
    <w:abstractNumId w:val="6"/>
  </w:num>
  <w:num w:numId="19" w16cid:durableId="1900051002">
    <w:abstractNumId w:val="10"/>
  </w:num>
  <w:num w:numId="20" w16cid:durableId="153910349">
    <w:abstractNumId w:val="11"/>
  </w:num>
  <w:num w:numId="21" w16cid:durableId="1528441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0E1B"/>
    <w:rsid w:val="0000144A"/>
    <w:rsid w:val="000044F4"/>
    <w:rsid w:val="00005685"/>
    <w:rsid w:val="0000649C"/>
    <w:rsid w:val="00011905"/>
    <w:rsid w:val="00013382"/>
    <w:rsid w:val="00013DDE"/>
    <w:rsid w:val="00015A56"/>
    <w:rsid w:val="000179C2"/>
    <w:rsid w:val="00021F26"/>
    <w:rsid w:val="000241BB"/>
    <w:rsid w:val="00024A10"/>
    <w:rsid w:val="00025B99"/>
    <w:rsid w:val="00026CA4"/>
    <w:rsid w:val="000313AE"/>
    <w:rsid w:val="000331CA"/>
    <w:rsid w:val="0003393F"/>
    <w:rsid w:val="00033F36"/>
    <w:rsid w:val="000341E2"/>
    <w:rsid w:val="0003425E"/>
    <w:rsid w:val="00035281"/>
    <w:rsid w:val="0004037A"/>
    <w:rsid w:val="0004101D"/>
    <w:rsid w:val="00041BE3"/>
    <w:rsid w:val="00042BC1"/>
    <w:rsid w:val="00047934"/>
    <w:rsid w:val="00047F12"/>
    <w:rsid w:val="00051645"/>
    <w:rsid w:val="00053274"/>
    <w:rsid w:val="00054478"/>
    <w:rsid w:val="00054FAA"/>
    <w:rsid w:val="000603B9"/>
    <w:rsid w:val="000603FB"/>
    <w:rsid w:val="000621C5"/>
    <w:rsid w:val="000676B5"/>
    <w:rsid w:val="00067D5C"/>
    <w:rsid w:val="000710F0"/>
    <w:rsid w:val="0007265F"/>
    <w:rsid w:val="000729A8"/>
    <w:rsid w:val="00073416"/>
    <w:rsid w:val="000764DC"/>
    <w:rsid w:val="00082B04"/>
    <w:rsid w:val="0008343F"/>
    <w:rsid w:val="00084280"/>
    <w:rsid w:val="00085541"/>
    <w:rsid w:val="000872AD"/>
    <w:rsid w:val="000872F0"/>
    <w:rsid w:val="00087A65"/>
    <w:rsid w:val="0009272F"/>
    <w:rsid w:val="00092E81"/>
    <w:rsid w:val="00094684"/>
    <w:rsid w:val="00095BA8"/>
    <w:rsid w:val="00096197"/>
    <w:rsid w:val="0009739E"/>
    <w:rsid w:val="0009744A"/>
    <w:rsid w:val="0009759A"/>
    <w:rsid w:val="000978FD"/>
    <w:rsid w:val="000A16A2"/>
    <w:rsid w:val="000A1E1A"/>
    <w:rsid w:val="000A2F89"/>
    <w:rsid w:val="000A44F8"/>
    <w:rsid w:val="000A7E9E"/>
    <w:rsid w:val="000B3ECD"/>
    <w:rsid w:val="000B49C3"/>
    <w:rsid w:val="000B589A"/>
    <w:rsid w:val="000B7CAE"/>
    <w:rsid w:val="000C222F"/>
    <w:rsid w:val="000C2C0F"/>
    <w:rsid w:val="000D1212"/>
    <w:rsid w:val="000D303E"/>
    <w:rsid w:val="000D4A96"/>
    <w:rsid w:val="000D4AC9"/>
    <w:rsid w:val="000D6431"/>
    <w:rsid w:val="000E0C62"/>
    <w:rsid w:val="000E2092"/>
    <w:rsid w:val="000E3A37"/>
    <w:rsid w:val="000E3A5F"/>
    <w:rsid w:val="000E53D6"/>
    <w:rsid w:val="000E7452"/>
    <w:rsid w:val="000F1437"/>
    <w:rsid w:val="000F587D"/>
    <w:rsid w:val="001046FF"/>
    <w:rsid w:val="00104C4A"/>
    <w:rsid w:val="00106D34"/>
    <w:rsid w:val="00107B56"/>
    <w:rsid w:val="00111D06"/>
    <w:rsid w:val="001129FE"/>
    <w:rsid w:val="00114CD6"/>
    <w:rsid w:val="0011571C"/>
    <w:rsid w:val="00116B29"/>
    <w:rsid w:val="00120001"/>
    <w:rsid w:val="00120606"/>
    <w:rsid w:val="00121F86"/>
    <w:rsid w:val="00123B5C"/>
    <w:rsid w:val="0012477F"/>
    <w:rsid w:val="001252B0"/>
    <w:rsid w:val="001253C9"/>
    <w:rsid w:val="00126338"/>
    <w:rsid w:val="0012651B"/>
    <w:rsid w:val="00126D21"/>
    <w:rsid w:val="00132878"/>
    <w:rsid w:val="00133C7B"/>
    <w:rsid w:val="00134090"/>
    <w:rsid w:val="001341D7"/>
    <w:rsid w:val="001349E0"/>
    <w:rsid w:val="00137C3D"/>
    <w:rsid w:val="00141789"/>
    <w:rsid w:val="00141BAB"/>
    <w:rsid w:val="00142F2C"/>
    <w:rsid w:val="0014408E"/>
    <w:rsid w:val="00144879"/>
    <w:rsid w:val="00147BF1"/>
    <w:rsid w:val="001516DE"/>
    <w:rsid w:val="001537B1"/>
    <w:rsid w:val="00156A1E"/>
    <w:rsid w:val="00156C99"/>
    <w:rsid w:val="0016169C"/>
    <w:rsid w:val="001634F7"/>
    <w:rsid w:val="00164945"/>
    <w:rsid w:val="00165E0E"/>
    <w:rsid w:val="001667EA"/>
    <w:rsid w:val="0016758F"/>
    <w:rsid w:val="001703A1"/>
    <w:rsid w:val="00170C09"/>
    <w:rsid w:val="00172727"/>
    <w:rsid w:val="0017400B"/>
    <w:rsid w:val="00175AB5"/>
    <w:rsid w:val="001764D6"/>
    <w:rsid w:val="00177B10"/>
    <w:rsid w:val="00177E63"/>
    <w:rsid w:val="001811DE"/>
    <w:rsid w:val="00181512"/>
    <w:rsid w:val="001819BA"/>
    <w:rsid w:val="00185B6C"/>
    <w:rsid w:val="001868DD"/>
    <w:rsid w:val="00187B1C"/>
    <w:rsid w:val="00192578"/>
    <w:rsid w:val="00193527"/>
    <w:rsid w:val="00196707"/>
    <w:rsid w:val="00196C42"/>
    <w:rsid w:val="001A0A22"/>
    <w:rsid w:val="001A2EB9"/>
    <w:rsid w:val="001A317B"/>
    <w:rsid w:val="001A37C2"/>
    <w:rsid w:val="001A3875"/>
    <w:rsid w:val="001A5F98"/>
    <w:rsid w:val="001A6931"/>
    <w:rsid w:val="001A6FC2"/>
    <w:rsid w:val="001A713D"/>
    <w:rsid w:val="001B217E"/>
    <w:rsid w:val="001B4E2E"/>
    <w:rsid w:val="001B5F6A"/>
    <w:rsid w:val="001B65A1"/>
    <w:rsid w:val="001B6759"/>
    <w:rsid w:val="001B6BC4"/>
    <w:rsid w:val="001B6CC2"/>
    <w:rsid w:val="001B791E"/>
    <w:rsid w:val="001C083E"/>
    <w:rsid w:val="001C4718"/>
    <w:rsid w:val="001C566C"/>
    <w:rsid w:val="001C6101"/>
    <w:rsid w:val="001C67F4"/>
    <w:rsid w:val="001C75BB"/>
    <w:rsid w:val="001C7D08"/>
    <w:rsid w:val="001D1E5F"/>
    <w:rsid w:val="001D2C24"/>
    <w:rsid w:val="001D3048"/>
    <w:rsid w:val="001D355C"/>
    <w:rsid w:val="001D44C5"/>
    <w:rsid w:val="001D4DBF"/>
    <w:rsid w:val="001D6B7B"/>
    <w:rsid w:val="001D6DC2"/>
    <w:rsid w:val="001D7AD7"/>
    <w:rsid w:val="001E0028"/>
    <w:rsid w:val="001E1D69"/>
    <w:rsid w:val="001E3499"/>
    <w:rsid w:val="001E4176"/>
    <w:rsid w:val="001E455F"/>
    <w:rsid w:val="001E5528"/>
    <w:rsid w:val="001E621A"/>
    <w:rsid w:val="001E752B"/>
    <w:rsid w:val="001F0EA4"/>
    <w:rsid w:val="001F1B72"/>
    <w:rsid w:val="001F1F06"/>
    <w:rsid w:val="001F247D"/>
    <w:rsid w:val="001F7D7E"/>
    <w:rsid w:val="002013EA"/>
    <w:rsid w:val="00202459"/>
    <w:rsid w:val="0020247C"/>
    <w:rsid w:val="0020262F"/>
    <w:rsid w:val="002039FF"/>
    <w:rsid w:val="0020718C"/>
    <w:rsid w:val="00210681"/>
    <w:rsid w:val="00211333"/>
    <w:rsid w:val="002143AA"/>
    <w:rsid w:val="00214C93"/>
    <w:rsid w:val="002150CD"/>
    <w:rsid w:val="00215637"/>
    <w:rsid w:val="0021608B"/>
    <w:rsid w:val="00223B7E"/>
    <w:rsid w:val="002242E6"/>
    <w:rsid w:val="002249E6"/>
    <w:rsid w:val="00224C0C"/>
    <w:rsid w:val="00224D52"/>
    <w:rsid w:val="00227535"/>
    <w:rsid w:val="00227607"/>
    <w:rsid w:val="002309E9"/>
    <w:rsid w:val="00231076"/>
    <w:rsid w:val="00231908"/>
    <w:rsid w:val="00236652"/>
    <w:rsid w:val="00236A0E"/>
    <w:rsid w:val="002444EE"/>
    <w:rsid w:val="00245388"/>
    <w:rsid w:val="00246FC5"/>
    <w:rsid w:val="0025155D"/>
    <w:rsid w:val="0025197E"/>
    <w:rsid w:val="002534B8"/>
    <w:rsid w:val="0025417F"/>
    <w:rsid w:val="002565D0"/>
    <w:rsid w:val="00257EC5"/>
    <w:rsid w:val="00262E3B"/>
    <w:rsid w:val="0026303D"/>
    <w:rsid w:val="00267F2A"/>
    <w:rsid w:val="00273244"/>
    <w:rsid w:val="00274889"/>
    <w:rsid w:val="00274972"/>
    <w:rsid w:val="00274DC5"/>
    <w:rsid w:val="0027540E"/>
    <w:rsid w:val="002766DA"/>
    <w:rsid w:val="00276CD3"/>
    <w:rsid w:val="002832AB"/>
    <w:rsid w:val="0028339F"/>
    <w:rsid w:val="00284B6F"/>
    <w:rsid w:val="00287B57"/>
    <w:rsid w:val="00290B8B"/>
    <w:rsid w:val="002915AB"/>
    <w:rsid w:val="00296763"/>
    <w:rsid w:val="00296876"/>
    <w:rsid w:val="002969F6"/>
    <w:rsid w:val="002A03CC"/>
    <w:rsid w:val="002A1367"/>
    <w:rsid w:val="002A2262"/>
    <w:rsid w:val="002A2C2C"/>
    <w:rsid w:val="002A3171"/>
    <w:rsid w:val="002A372F"/>
    <w:rsid w:val="002A5AF6"/>
    <w:rsid w:val="002B0400"/>
    <w:rsid w:val="002B2EC8"/>
    <w:rsid w:val="002B59DB"/>
    <w:rsid w:val="002B5AAE"/>
    <w:rsid w:val="002B5FB4"/>
    <w:rsid w:val="002B7AC7"/>
    <w:rsid w:val="002C25E3"/>
    <w:rsid w:val="002C4E3D"/>
    <w:rsid w:val="002C6F27"/>
    <w:rsid w:val="002C7C5A"/>
    <w:rsid w:val="002D13B5"/>
    <w:rsid w:val="002D1DDB"/>
    <w:rsid w:val="002D365C"/>
    <w:rsid w:val="002D461F"/>
    <w:rsid w:val="002D4E5D"/>
    <w:rsid w:val="002D5961"/>
    <w:rsid w:val="002D6799"/>
    <w:rsid w:val="002E0082"/>
    <w:rsid w:val="002E0898"/>
    <w:rsid w:val="002E0C60"/>
    <w:rsid w:val="002E272D"/>
    <w:rsid w:val="002E42BC"/>
    <w:rsid w:val="002E4A21"/>
    <w:rsid w:val="002E5556"/>
    <w:rsid w:val="002E5764"/>
    <w:rsid w:val="002F0F15"/>
    <w:rsid w:val="002F5314"/>
    <w:rsid w:val="00301A7F"/>
    <w:rsid w:val="00301E3B"/>
    <w:rsid w:val="003020C1"/>
    <w:rsid w:val="00302237"/>
    <w:rsid w:val="003026A7"/>
    <w:rsid w:val="00302F1D"/>
    <w:rsid w:val="00304458"/>
    <w:rsid w:val="00304A3A"/>
    <w:rsid w:val="00305E27"/>
    <w:rsid w:val="00306E77"/>
    <w:rsid w:val="00310046"/>
    <w:rsid w:val="00311DC8"/>
    <w:rsid w:val="00311EE3"/>
    <w:rsid w:val="003179B7"/>
    <w:rsid w:val="003217B4"/>
    <w:rsid w:val="0032292C"/>
    <w:rsid w:val="00323CBC"/>
    <w:rsid w:val="00323DEE"/>
    <w:rsid w:val="00324936"/>
    <w:rsid w:val="00325815"/>
    <w:rsid w:val="003262EC"/>
    <w:rsid w:val="00331484"/>
    <w:rsid w:val="00331C15"/>
    <w:rsid w:val="003339F2"/>
    <w:rsid w:val="00337749"/>
    <w:rsid w:val="003441FA"/>
    <w:rsid w:val="00345BD2"/>
    <w:rsid w:val="00352ECD"/>
    <w:rsid w:val="0035354B"/>
    <w:rsid w:val="00356270"/>
    <w:rsid w:val="00356D0C"/>
    <w:rsid w:val="003575B0"/>
    <w:rsid w:val="00357CC8"/>
    <w:rsid w:val="003603FF"/>
    <w:rsid w:val="00366923"/>
    <w:rsid w:val="003717FE"/>
    <w:rsid w:val="00372905"/>
    <w:rsid w:val="00372A24"/>
    <w:rsid w:val="00373A6C"/>
    <w:rsid w:val="00375726"/>
    <w:rsid w:val="003767D8"/>
    <w:rsid w:val="00381397"/>
    <w:rsid w:val="0038214D"/>
    <w:rsid w:val="00383496"/>
    <w:rsid w:val="00383D87"/>
    <w:rsid w:val="00385046"/>
    <w:rsid w:val="00385936"/>
    <w:rsid w:val="00387960"/>
    <w:rsid w:val="003906A5"/>
    <w:rsid w:val="00392DBD"/>
    <w:rsid w:val="0039330F"/>
    <w:rsid w:val="00393A1E"/>
    <w:rsid w:val="003A13CA"/>
    <w:rsid w:val="003A20B0"/>
    <w:rsid w:val="003A249B"/>
    <w:rsid w:val="003A644A"/>
    <w:rsid w:val="003A7320"/>
    <w:rsid w:val="003B0A10"/>
    <w:rsid w:val="003B3074"/>
    <w:rsid w:val="003B49C6"/>
    <w:rsid w:val="003B7A36"/>
    <w:rsid w:val="003C5B7D"/>
    <w:rsid w:val="003C5F99"/>
    <w:rsid w:val="003D2DAF"/>
    <w:rsid w:val="003D2E21"/>
    <w:rsid w:val="003D3814"/>
    <w:rsid w:val="003D4B24"/>
    <w:rsid w:val="003D6805"/>
    <w:rsid w:val="003E0A5B"/>
    <w:rsid w:val="003E19C2"/>
    <w:rsid w:val="003E238D"/>
    <w:rsid w:val="003E34AB"/>
    <w:rsid w:val="003E4279"/>
    <w:rsid w:val="003E4752"/>
    <w:rsid w:val="003E60FD"/>
    <w:rsid w:val="003E637C"/>
    <w:rsid w:val="003E792C"/>
    <w:rsid w:val="003E7C59"/>
    <w:rsid w:val="003F287F"/>
    <w:rsid w:val="003F5511"/>
    <w:rsid w:val="003F63CA"/>
    <w:rsid w:val="0040448A"/>
    <w:rsid w:val="00404896"/>
    <w:rsid w:val="00405B5D"/>
    <w:rsid w:val="00405DB9"/>
    <w:rsid w:val="00407384"/>
    <w:rsid w:val="004100E1"/>
    <w:rsid w:val="004118F8"/>
    <w:rsid w:val="00412F45"/>
    <w:rsid w:val="0042272B"/>
    <w:rsid w:val="00423CE3"/>
    <w:rsid w:val="00427249"/>
    <w:rsid w:val="00427376"/>
    <w:rsid w:val="0042737B"/>
    <w:rsid w:val="00430301"/>
    <w:rsid w:val="00432376"/>
    <w:rsid w:val="00436BF2"/>
    <w:rsid w:val="004418A8"/>
    <w:rsid w:val="00445743"/>
    <w:rsid w:val="00445926"/>
    <w:rsid w:val="0044662E"/>
    <w:rsid w:val="00447847"/>
    <w:rsid w:val="00450BF7"/>
    <w:rsid w:val="00450E4A"/>
    <w:rsid w:val="004517DD"/>
    <w:rsid w:val="00454C5B"/>
    <w:rsid w:val="00457437"/>
    <w:rsid w:val="00460508"/>
    <w:rsid w:val="00460783"/>
    <w:rsid w:val="00461CD6"/>
    <w:rsid w:val="00463E69"/>
    <w:rsid w:val="00464C44"/>
    <w:rsid w:val="0047043B"/>
    <w:rsid w:val="004705E0"/>
    <w:rsid w:val="00473787"/>
    <w:rsid w:val="00474B05"/>
    <w:rsid w:val="004755AF"/>
    <w:rsid w:val="004757B0"/>
    <w:rsid w:val="00477C3A"/>
    <w:rsid w:val="0048096D"/>
    <w:rsid w:val="004814F0"/>
    <w:rsid w:val="00484217"/>
    <w:rsid w:val="004844B1"/>
    <w:rsid w:val="00484602"/>
    <w:rsid w:val="004852A4"/>
    <w:rsid w:val="00485B39"/>
    <w:rsid w:val="00487251"/>
    <w:rsid w:val="0048768E"/>
    <w:rsid w:val="0049033F"/>
    <w:rsid w:val="00493951"/>
    <w:rsid w:val="00493B7A"/>
    <w:rsid w:val="00495209"/>
    <w:rsid w:val="0049554A"/>
    <w:rsid w:val="004965C7"/>
    <w:rsid w:val="004A1A65"/>
    <w:rsid w:val="004B132B"/>
    <w:rsid w:val="004B4016"/>
    <w:rsid w:val="004B4744"/>
    <w:rsid w:val="004B4CD6"/>
    <w:rsid w:val="004D028A"/>
    <w:rsid w:val="004D0610"/>
    <w:rsid w:val="004D0691"/>
    <w:rsid w:val="004D18E9"/>
    <w:rsid w:val="004D222C"/>
    <w:rsid w:val="004D3D2D"/>
    <w:rsid w:val="004D4B13"/>
    <w:rsid w:val="004D5241"/>
    <w:rsid w:val="004D7D44"/>
    <w:rsid w:val="004D7FD6"/>
    <w:rsid w:val="004E0471"/>
    <w:rsid w:val="004E2936"/>
    <w:rsid w:val="004E6849"/>
    <w:rsid w:val="004E796D"/>
    <w:rsid w:val="004E7EF0"/>
    <w:rsid w:val="004F1E3C"/>
    <w:rsid w:val="004F3D55"/>
    <w:rsid w:val="004F5AA7"/>
    <w:rsid w:val="004F6B18"/>
    <w:rsid w:val="00500DDB"/>
    <w:rsid w:val="00501107"/>
    <w:rsid w:val="0050331E"/>
    <w:rsid w:val="0050349F"/>
    <w:rsid w:val="00507841"/>
    <w:rsid w:val="005106FD"/>
    <w:rsid w:val="0051099F"/>
    <w:rsid w:val="00517367"/>
    <w:rsid w:val="0051751A"/>
    <w:rsid w:val="00520B22"/>
    <w:rsid w:val="00521A85"/>
    <w:rsid w:val="00522AF1"/>
    <w:rsid w:val="00525EAE"/>
    <w:rsid w:val="0052627F"/>
    <w:rsid w:val="00526321"/>
    <w:rsid w:val="00526668"/>
    <w:rsid w:val="00527706"/>
    <w:rsid w:val="005318CF"/>
    <w:rsid w:val="0053220C"/>
    <w:rsid w:val="00532538"/>
    <w:rsid w:val="00533D2B"/>
    <w:rsid w:val="00535C3A"/>
    <w:rsid w:val="0053715F"/>
    <w:rsid w:val="00537352"/>
    <w:rsid w:val="00543236"/>
    <w:rsid w:val="005460E8"/>
    <w:rsid w:val="00550805"/>
    <w:rsid w:val="00551894"/>
    <w:rsid w:val="00553769"/>
    <w:rsid w:val="00554F50"/>
    <w:rsid w:val="005578E1"/>
    <w:rsid w:val="00561343"/>
    <w:rsid w:val="005613D7"/>
    <w:rsid w:val="00561662"/>
    <w:rsid w:val="00562404"/>
    <w:rsid w:val="00562A07"/>
    <w:rsid w:val="00564ABA"/>
    <w:rsid w:val="005653E5"/>
    <w:rsid w:val="005674F3"/>
    <w:rsid w:val="00570B65"/>
    <w:rsid w:val="00571B41"/>
    <w:rsid w:val="00572BA5"/>
    <w:rsid w:val="0057354C"/>
    <w:rsid w:val="00573AE4"/>
    <w:rsid w:val="0058362B"/>
    <w:rsid w:val="0058376F"/>
    <w:rsid w:val="005837AF"/>
    <w:rsid w:val="00587FE4"/>
    <w:rsid w:val="0059106A"/>
    <w:rsid w:val="005957FF"/>
    <w:rsid w:val="00595F8B"/>
    <w:rsid w:val="005978C7"/>
    <w:rsid w:val="00597ECA"/>
    <w:rsid w:val="005A3241"/>
    <w:rsid w:val="005A363B"/>
    <w:rsid w:val="005A4DCF"/>
    <w:rsid w:val="005A615B"/>
    <w:rsid w:val="005A6375"/>
    <w:rsid w:val="005A7754"/>
    <w:rsid w:val="005B0F02"/>
    <w:rsid w:val="005B30B0"/>
    <w:rsid w:val="005B544A"/>
    <w:rsid w:val="005C0486"/>
    <w:rsid w:val="005C0941"/>
    <w:rsid w:val="005C3BA6"/>
    <w:rsid w:val="005C4D53"/>
    <w:rsid w:val="005C558C"/>
    <w:rsid w:val="005C7E6A"/>
    <w:rsid w:val="005D09BB"/>
    <w:rsid w:val="005D1550"/>
    <w:rsid w:val="005D1FAC"/>
    <w:rsid w:val="005D23B4"/>
    <w:rsid w:val="005D444A"/>
    <w:rsid w:val="005D4B69"/>
    <w:rsid w:val="005D4C66"/>
    <w:rsid w:val="005D4FAB"/>
    <w:rsid w:val="005D5AAA"/>
    <w:rsid w:val="005D6321"/>
    <w:rsid w:val="005D66FD"/>
    <w:rsid w:val="005E2CFF"/>
    <w:rsid w:val="005E3AE1"/>
    <w:rsid w:val="005E6404"/>
    <w:rsid w:val="005F04F4"/>
    <w:rsid w:val="005F28BF"/>
    <w:rsid w:val="005F28F2"/>
    <w:rsid w:val="005F2E08"/>
    <w:rsid w:val="005F3282"/>
    <w:rsid w:val="00600D6F"/>
    <w:rsid w:val="00603BE7"/>
    <w:rsid w:val="00605735"/>
    <w:rsid w:val="006076ED"/>
    <w:rsid w:val="00607D59"/>
    <w:rsid w:val="006100B9"/>
    <w:rsid w:val="00611DFA"/>
    <w:rsid w:val="006122FB"/>
    <w:rsid w:val="006130B4"/>
    <w:rsid w:val="006166BF"/>
    <w:rsid w:val="0062259C"/>
    <w:rsid w:val="006254E8"/>
    <w:rsid w:val="0063051C"/>
    <w:rsid w:val="00632AD7"/>
    <w:rsid w:val="00635223"/>
    <w:rsid w:val="00635654"/>
    <w:rsid w:val="0063641F"/>
    <w:rsid w:val="006369F7"/>
    <w:rsid w:val="00636B4F"/>
    <w:rsid w:val="0063779C"/>
    <w:rsid w:val="00637EBF"/>
    <w:rsid w:val="0064150B"/>
    <w:rsid w:val="0064248F"/>
    <w:rsid w:val="00643EED"/>
    <w:rsid w:val="006457AB"/>
    <w:rsid w:val="0064607E"/>
    <w:rsid w:val="00646884"/>
    <w:rsid w:val="006473A0"/>
    <w:rsid w:val="0064786A"/>
    <w:rsid w:val="00651C80"/>
    <w:rsid w:val="00651E31"/>
    <w:rsid w:val="00652652"/>
    <w:rsid w:val="00652ACD"/>
    <w:rsid w:val="006546C5"/>
    <w:rsid w:val="00654F99"/>
    <w:rsid w:val="0065705C"/>
    <w:rsid w:val="00662C45"/>
    <w:rsid w:val="00666713"/>
    <w:rsid w:val="00666CD0"/>
    <w:rsid w:val="00667A12"/>
    <w:rsid w:val="006705E5"/>
    <w:rsid w:val="00670639"/>
    <w:rsid w:val="00670F2B"/>
    <w:rsid w:val="00672A9B"/>
    <w:rsid w:val="006733CD"/>
    <w:rsid w:val="00673C08"/>
    <w:rsid w:val="0067448C"/>
    <w:rsid w:val="00674710"/>
    <w:rsid w:val="006758AE"/>
    <w:rsid w:val="00675F50"/>
    <w:rsid w:val="00677918"/>
    <w:rsid w:val="006818DE"/>
    <w:rsid w:val="00683263"/>
    <w:rsid w:val="00685ED6"/>
    <w:rsid w:val="0068698A"/>
    <w:rsid w:val="00686B03"/>
    <w:rsid w:val="0069071A"/>
    <w:rsid w:val="00693997"/>
    <w:rsid w:val="006950C8"/>
    <w:rsid w:val="00695DD0"/>
    <w:rsid w:val="006960DC"/>
    <w:rsid w:val="006970A5"/>
    <w:rsid w:val="00697222"/>
    <w:rsid w:val="0069792B"/>
    <w:rsid w:val="006A2698"/>
    <w:rsid w:val="006A273C"/>
    <w:rsid w:val="006A6144"/>
    <w:rsid w:val="006B1203"/>
    <w:rsid w:val="006B1351"/>
    <w:rsid w:val="006B357D"/>
    <w:rsid w:val="006B43BC"/>
    <w:rsid w:val="006B769E"/>
    <w:rsid w:val="006C323D"/>
    <w:rsid w:val="006C3C6D"/>
    <w:rsid w:val="006C4D40"/>
    <w:rsid w:val="006C5B55"/>
    <w:rsid w:val="006C7B3D"/>
    <w:rsid w:val="006D0F03"/>
    <w:rsid w:val="006D21F3"/>
    <w:rsid w:val="006D2561"/>
    <w:rsid w:val="006D3D4B"/>
    <w:rsid w:val="006D4597"/>
    <w:rsid w:val="006D4FB7"/>
    <w:rsid w:val="006D593A"/>
    <w:rsid w:val="006E00F2"/>
    <w:rsid w:val="006E0801"/>
    <w:rsid w:val="006E1154"/>
    <w:rsid w:val="006E2F94"/>
    <w:rsid w:val="006E378F"/>
    <w:rsid w:val="006E3D34"/>
    <w:rsid w:val="006E4BB9"/>
    <w:rsid w:val="006F1B93"/>
    <w:rsid w:val="006F255E"/>
    <w:rsid w:val="006F2EDC"/>
    <w:rsid w:val="006F3F43"/>
    <w:rsid w:val="006F4BBD"/>
    <w:rsid w:val="006F617C"/>
    <w:rsid w:val="006F66DD"/>
    <w:rsid w:val="006F6F72"/>
    <w:rsid w:val="006F7912"/>
    <w:rsid w:val="00704336"/>
    <w:rsid w:val="00706E37"/>
    <w:rsid w:val="007129D5"/>
    <w:rsid w:val="00714B87"/>
    <w:rsid w:val="00714D59"/>
    <w:rsid w:val="0071571A"/>
    <w:rsid w:val="00716781"/>
    <w:rsid w:val="00716CDD"/>
    <w:rsid w:val="00721C83"/>
    <w:rsid w:val="00722329"/>
    <w:rsid w:val="0072267E"/>
    <w:rsid w:val="00722D4E"/>
    <w:rsid w:val="00723D14"/>
    <w:rsid w:val="00723EFA"/>
    <w:rsid w:val="00726AB0"/>
    <w:rsid w:val="00731F30"/>
    <w:rsid w:val="00733B00"/>
    <w:rsid w:val="0073439F"/>
    <w:rsid w:val="00734490"/>
    <w:rsid w:val="00735850"/>
    <w:rsid w:val="00736EAD"/>
    <w:rsid w:val="00737A57"/>
    <w:rsid w:val="00741867"/>
    <w:rsid w:val="00741D77"/>
    <w:rsid w:val="007431E3"/>
    <w:rsid w:val="0074409C"/>
    <w:rsid w:val="00744153"/>
    <w:rsid w:val="00744C19"/>
    <w:rsid w:val="0074500C"/>
    <w:rsid w:val="007462B7"/>
    <w:rsid w:val="0074772E"/>
    <w:rsid w:val="007522CA"/>
    <w:rsid w:val="007540E0"/>
    <w:rsid w:val="00755A2E"/>
    <w:rsid w:val="00760483"/>
    <w:rsid w:val="007624BE"/>
    <w:rsid w:val="00762C6B"/>
    <w:rsid w:val="007651A3"/>
    <w:rsid w:val="00765456"/>
    <w:rsid w:val="0076684D"/>
    <w:rsid w:val="007674E2"/>
    <w:rsid w:val="00770C47"/>
    <w:rsid w:val="00771645"/>
    <w:rsid w:val="00772737"/>
    <w:rsid w:val="00773B83"/>
    <w:rsid w:val="00773CB8"/>
    <w:rsid w:val="00774857"/>
    <w:rsid w:val="0077529B"/>
    <w:rsid w:val="007756C3"/>
    <w:rsid w:val="007779DA"/>
    <w:rsid w:val="00777D1A"/>
    <w:rsid w:val="00781B24"/>
    <w:rsid w:val="00783607"/>
    <w:rsid w:val="0078783C"/>
    <w:rsid w:val="00787F43"/>
    <w:rsid w:val="0079190E"/>
    <w:rsid w:val="00792D1F"/>
    <w:rsid w:val="007943AD"/>
    <w:rsid w:val="007947C9"/>
    <w:rsid w:val="00796AFB"/>
    <w:rsid w:val="00797939"/>
    <w:rsid w:val="007A2510"/>
    <w:rsid w:val="007A26AD"/>
    <w:rsid w:val="007A3486"/>
    <w:rsid w:val="007A6C9B"/>
    <w:rsid w:val="007A7BDE"/>
    <w:rsid w:val="007B151F"/>
    <w:rsid w:val="007B335B"/>
    <w:rsid w:val="007B4F99"/>
    <w:rsid w:val="007B5B7E"/>
    <w:rsid w:val="007B64B6"/>
    <w:rsid w:val="007B77DC"/>
    <w:rsid w:val="007C36DC"/>
    <w:rsid w:val="007C4F29"/>
    <w:rsid w:val="007C50CF"/>
    <w:rsid w:val="007C57D3"/>
    <w:rsid w:val="007C7A64"/>
    <w:rsid w:val="007D0E96"/>
    <w:rsid w:val="007D31C1"/>
    <w:rsid w:val="007D3CBE"/>
    <w:rsid w:val="007D3FFA"/>
    <w:rsid w:val="007E65E7"/>
    <w:rsid w:val="007F42A2"/>
    <w:rsid w:val="007F52B1"/>
    <w:rsid w:val="007F5D0D"/>
    <w:rsid w:val="007F6E5D"/>
    <w:rsid w:val="007F7604"/>
    <w:rsid w:val="008049B9"/>
    <w:rsid w:val="00804C01"/>
    <w:rsid w:val="00806B8E"/>
    <w:rsid w:val="00806F17"/>
    <w:rsid w:val="00807A37"/>
    <w:rsid w:val="00810312"/>
    <w:rsid w:val="00812029"/>
    <w:rsid w:val="008131F3"/>
    <w:rsid w:val="008144D7"/>
    <w:rsid w:val="00817EC3"/>
    <w:rsid w:val="008212BB"/>
    <w:rsid w:val="00821BC3"/>
    <w:rsid w:val="00823B67"/>
    <w:rsid w:val="00823D7A"/>
    <w:rsid w:val="00824EB7"/>
    <w:rsid w:val="0082611A"/>
    <w:rsid w:val="00830BC0"/>
    <w:rsid w:val="0083180E"/>
    <w:rsid w:val="0083279A"/>
    <w:rsid w:val="00833FDE"/>
    <w:rsid w:val="00834222"/>
    <w:rsid w:val="0083483C"/>
    <w:rsid w:val="00834AF1"/>
    <w:rsid w:val="00834C38"/>
    <w:rsid w:val="00837690"/>
    <w:rsid w:val="00837F5E"/>
    <w:rsid w:val="0084035E"/>
    <w:rsid w:val="00840AE6"/>
    <w:rsid w:val="00843296"/>
    <w:rsid w:val="00843894"/>
    <w:rsid w:val="00844E09"/>
    <w:rsid w:val="00846691"/>
    <w:rsid w:val="0084795F"/>
    <w:rsid w:val="00847D93"/>
    <w:rsid w:val="00854329"/>
    <w:rsid w:val="00854C35"/>
    <w:rsid w:val="00855063"/>
    <w:rsid w:val="008573DB"/>
    <w:rsid w:val="00860E70"/>
    <w:rsid w:val="008617EA"/>
    <w:rsid w:val="0086236A"/>
    <w:rsid w:val="0086714D"/>
    <w:rsid w:val="00872A60"/>
    <w:rsid w:val="00872AF5"/>
    <w:rsid w:val="00873453"/>
    <w:rsid w:val="00873A92"/>
    <w:rsid w:val="00875011"/>
    <w:rsid w:val="00876EC3"/>
    <w:rsid w:val="0088134D"/>
    <w:rsid w:val="00882DD9"/>
    <w:rsid w:val="00887720"/>
    <w:rsid w:val="00887734"/>
    <w:rsid w:val="00887B73"/>
    <w:rsid w:val="008904AB"/>
    <w:rsid w:val="00890B45"/>
    <w:rsid w:val="00891511"/>
    <w:rsid w:val="00893C7C"/>
    <w:rsid w:val="00895347"/>
    <w:rsid w:val="008A1AAD"/>
    <w:rsid w:val="008A271E"/>
    <w:rsid w:val="008A3A2D"/>
    <w:rsid w:val="008A5B3C"/>
    <w:rsid w:val="008A60B2"/>
    <w:rsid w:val="008A63EC"/>
    <w:rsid w:val="008A720F"/>
    <w:rsid w:val="008B2518"/>
    <w:rsid w:val="008B332F"/>
    <w:rsid w:val="008B45D5"/>
    <w:rsid w:val="008C268C"/>
    <w:rsid w:val="008C295F"/>
    <w:rsid w:val="008C2AC7"/>
    <w:rsid w:val="008C30BD"/>
    <w:rsid w:val="008C3F7E"/>
    <w:rsid w:val="008C508B"/>
    <w:rsid w:val="008C7300"/>
    <w:rsid w:val="008D092B"/>
    <w:rsid w:val="008D1FFE"/>
    <w:rsid w:val="008D3775"/>
    <w:rsid w:val="008D4955"/>
    <w:rsid w:val="008D59BB"/>
    <w:rsid w:val="008D78FD"/>
    <w:rsid w:val="008D7E22"/>
    <w:rsid w:val="008E1F9C"/>
    <w:rsid w:val="008E1F9F"/>
    <w:rsid w:val="008E6B3E"/>
    <w:rsid w:val="008F0DC9"/>
    <w:rsid w:val="008F34E2"/>
    <w:rsid w:val="008F360E"/>
    <w:rsid w:val="008F3DAF"/>
    <w:rsid w:val="008F5BEC"/>
    <w:rsid w:val="008F5D05"/>
    <w:rsid w:val="008F5E42"/>
    <w:rsid w:val="008F5EFE"/>
    <w:rsid w:val="008F6429"/>
    <w:rsid w:val="008F6432"/>
    <w:rsid w:val="008F6C14"/>
    <w:rsid w:val="0090528E"/>
    <w:rsid w:val="0090681D"/>
    <w:rsid w:val="0090701C"/>
    <w:rsid w:val="009072BD"/>
    <w:rsid w:val="00910868"/>
    <w:rsid w:val="0091252E"/>
    <w:rsid w:val="0091415A"/>
    <w:rsid w:val="00922859"/>
    <w:rsid w:val="00923746"/>
    <w:rsid w:val="0092668F"/>
    <w:rsid w:val="00926835"/>
    <w:rsid w:val="0092721A"/>
    <w:rsid w:val="00927CF6"/>
    <w:rsid w:val="009316F7"/>
    <w:rsid w:val="00931DB9"/>
    <w:rsid w:val="0093312D"/>
    <w:rsid w:val="009333E3"/>
    <w:rsid w:val="00933530"/>
    <w:rsid w:val="00933D55"/>
    <w:rsid w:val="00933F18"/>
    <w:rsid w:val="00935101"/>
    <w:rsid w:val="00936EFC"/>
    <w:rsid w:val="00940224"/>
    <w:rsid w:val="00944A54"/>
    <w:rsid w:val="0094500A"/>
    <w:rsid w:val="00950CD9"/>
    <w:rsid w:val="009515A3"/>
    <w:rsid w:val="00951631"/>
    <w:rsid w:val="00952F30"/>
    <w:rsid w:val="00953B92"/>
    <w:rsid w:val="00954AA7"/>
    <w:rsid w:val="00954D35"/>
    <w:rsid w:val="00955B73"/>
    <w:rsid w:val="009561D4"/>
    <w:rsid w:val="009606B5"/>
    <w:rsid w:val="009607E1"/>
    <w:rsid w:val="00962A81"/>
    <w:rsid w:val="00966883"/>
    <w:rsid w:val="00966FC5"/>
    <w:rsid w:val="00967A12"/>
    <w:rsid w:val="00970276"/>
    <w:rsid w:val="009702A0"/>
    <w:rsid w:val="009708DD"/>
    <w:rsid w:val="00970C60"/>
    <w:rsid w:val="009746FF"/>
    <w:rsid w:val="00976E42"/>
    <w:rsid w:val="00980B35"/>
    <w:rsid w:val="0098321B"/>
    <w:rsid w:val="009839D9"/>
    <w:rsid w:val="00984775"/>
    <w:rsid w:val="00990042"/>
    <w:rsid w:val="009903BD"/>
    <w:rsid w:val="009908C5"/>
    <w:rsid w:val="00990CBF"/>
    <w:rsid w:val="009916E4"/>
    <w:rsid w:val="0099402E"/>
    <w:rsid w:val="00994B79"/>
    <w:rsid w:val="00994DFE"/>
    <w:rsid w:val="00997EBF"/>
    <w:rsid w:val="009A0FCE"/>
    <w:rsid w:val="009A1CF1"/>
    <w:rsid w:val="009A69EF"/>
    <w:rsid w:val="009B069B"/>
    <w:rsid w:val="009B0C91"/>
    <w:rsid w:val="009B525B"/>
    <w:rsid w:val="009B533B"/>
    <w:rsid w:val="009C024A"/>
    <w:rsid w:val="009C3D54"/>
    <w:rsid w:val="009C42AA"/>
    <w:rsid w:val="009C504C"/>
    <w:rsid w:val="009C5092"/>
    <w:rsid w:val="009C7A3F"/>
    <w:rsid w:val="009C7C4D"/>
    <w:rsid w:val="009D0840"/>
    <w:rsid w:val="009D4A3F"/>
    <w:rsid w:val="009D51A2"/>
    <w:rsid w:val="009D58A8"/>
    <w:rsid w:val="009E1B4A"/>
    <w:rsid w:val="009E224F"/>
    <w:rsid w:val="009E3214"/>
    <w:rsid w:val="009E61EB"/>
    <w:rsid w:val="009E6F26"/>
    <w:rsid w:val="009F5970"/>
    <w:rsid w:val="009F658B"/>
    <w:rsid w:val="009F755A"/>
    <w:rsid w:val="00A00AE5"/>
    <w:rsid w:val="00A0275C"/>
    <w:rsid w:val="00A02E1A"/>
    <w:rsid w:val="00A03E49"/>
    <w:rsid w:val="00A04C93"/>
    <w:rsid w:val="00A06E3E"/>
    <w:rsid w:val="00A1102C"/>
    <w:rsid w:val="00A134CF"/>
    <w:rsid w:val="00A14BB8"/>
    <w:rsid w:val="00A14E10"/>
    <w:rsid w:val="00A15029"/>
    <w:rsid w:val="00A15F4D"/>
    <w:rsid w:val="00A168E2"/>
    <w:rsid w:val="00A20BDD"/>
    <w:rsid w:val="00A2123C"/>
    <w:rsid w:val="00A23042"/>
    <w:rsid w:val="00A237A7"/>
    <w:rsid w:val="00A2410D"/>
    <w:rsid w:val="00A24BF2"/>
    <w:rsid w:val="00A2537B"/>
    <w:rsid w:val="00A25DA5"/>
    <w:rsid w:val="00A27E7D"/>
    <w:rsid w:val="00A30DC1"/>
    <w:rsid w:val="00A31067"/>
    <w:rsid w:val="00A33FAD"/>
    <w:rsid w:val="00A36F7B"/>
    <w:rsid w:val="00A412F7"/>
    <w:rsid w:val="00A4360F"/>
    <w:rsid w:val="00A43EDB"/>
    <w:rsid w:val="00A4465A"/>
    <w:rsid w:val="00A4504A"/>
    <w:rsid w:val="00A45F54"/>
    <w:rsid w:val="00A501E7"/>
    <w:rsid w:val="00A5314E"/>
    <w:rsid w:val="00A53C1C"/>
    <w:rsid w:val="00A53ED5"/>
    <w:rsid w:val="00A544C3"/>
    <w:rsid w:val="00A5580B"/>
    <w:rsid w:val="00A5595E"/>
    <w:rsid w:val="00A611BD"/>
    <w:rsid w:val="00A722A4"/>
    <w:rsid w:val="00A7265B"/>
    <w:rsid w:val="00A739DE"/>
    <w:rsid w:val="00A743CF"/>
    <w:rsid w:val="00A75CDF"/>
    <w:rsid w:val="00A76BBF"/>
    <w:rsid w:val="00A76DA1"/>
    <w:rsid w:val="00A822F8"/>
    <w:rsid w:val="00A834BD"/>
    <w:rsid w:val="00A839F9"/>
    <w:rsid w:val="00A86D1C"/>
    <w:rsid w:val="00A8777E"/>
    <w:rsid w:val="00A9119B"/>
    <w:rsid w:val="00A92A81"/>
    <w:rsid w:val="00A9445D"/>
    <w:rsid w:val="00A94AEF"/>
    <w:rsid w:val="00A9509E"/>
    <w:rsid w:val="00A9543F"/>
    <w:rsid w:val="00A954BC"/>
    <w:rsid w:val="00A9613B"/>
    <w:rsid w:val="00A96469"/>
    <w:rsid w:val="00A96B92"/>
    <w:rsid w:val="00AA0760"/>
    <w:rsid w:val="00AA199B"/>
    <w:rsid w:val="00AA1CCC"/>
    <w:rsid w:val="00AA2F87"/>
    <w:rsid w:val="00AA3340"/>
    <w:rsid w:val="00AA3771"/>
    <w:rsid w:val="00AA5BDD"/>
    <w:rsid w:val="00AB0178"/>
    <w:rsid w:val="00AB2218"/>
    <w:rsid w:val="00AB337B"/>
    <w:rsid w:val="00AB3894"/>
    <w:rsid w:val="00AB3E39"/>
    <w:rsid w:val="00AB3FB9"/>
    <w:rsid w:val="00AB648A"/>
    <w:rsid w:val="00AB6CC5"/>
    <w:rsid w:val="00AC0B6F"/>
    <w:rsid w:val="00AC178C"/>
    <w:rsid w:val="00AC1EB0"/>
    <w:rsid w:val="00AC79B9"/>
    <w:rsid w:val="00AD1F87"/>
    <w:rsid w:val="00AD4935"/>
    <w:rsid w:val="00AD69B9"/>
    <w:rsid w:val="00AD75B8"/>
    <w:rsid w:val="00AE0038"/>
    <w:rsid w:val="00AE7CDE"/>
    <w:rsid w:val="00AE7F0D"/>
    <w:rsid w:val="00AF1AFA"/>
    <w:rsid w:val="00AF207D"/>
    <w:rsid w:val="00AF2115"/>
    <w:rsid w:val="00AF2837"/>
    <w:rsid w:val="00AF556F"/>
    <w:rsid w:val="00AF6261"/>
    <w:rsid w:val="00B00535"/>
    <w:rsid w:val="00B13AD9"/>
    <w:rsid w:val="00B1572C"/>
    <w:rsid w:val="00B16AFA"/>
    <w:rsid w:val="00B17A82"/>
    <w:rsid w:val="00B20AB7"/>
    <w:rsid w:val="00B215F7"/>
    <w:rsid w:val="00B22914"/>
    <w:rsid w:val="00B2337C"/>
    <w:rsid w:val="00B24363"/>
    <w:rsid w:val="00B26658"/>
    <w:rsid w:val="00B26FA0"/>
    <w:rsid w:val="00B33C8C"/>
    <w:rsid w:val="00B362C6"/>
    <w:rsid w:val="00B37070"/>
    <w:rsid w:val="00B378F2"/>
    <w:rsid w:val="00B42CCA"/>
    <w:rsid w:val="00B42EFE"/>
    <w:rsid w:val="00B435A3"/>
    <w:rsid w:val="00B4717B"/>
    <w:rsid w:val="00B5048A"/>
    <w:rsid w:val="00B517EA"/>
    <w:rsid w:val="00B535A9"/>
    <w:rsid w:val="00B54756"/>
    <w:rsid w:val="00B54C29"/>
    <w:rsid w:val="00B54C80"/>
    <w:rsid w:val="00B54D6B"/>
    <w:rsid w:val="00B56531"/>
    <w:rsid w:val="00B56ACD"/>
    <w:rsid w:val="00B57968"/>
    <w:rsid w:val="00B6291D"/>
    <w:rsid w:val="00B643BF"/>
    <w:rsid w:val="00B64B55"/>
    <w:rsid w:val="00B65DA4"/>
    <w:rsid w:val="00B70805"/>
    <w:rsid w:val="00B70A7C"/>
    <w:rsid w:val="00B70CE0"/>
    <w:rsid w:val="00B712A5"/>
    <w:rsid w:val="00B73E9F"/>
    <w:rsid w:val="00B754C7"/>
    <w:rsid w:val="00B77522"/>
    <w:rsid w:val="00B80044"/>
    <w:rsid w:val="00B80049"/>
    <w:rsid w:val="00B813F5"/>
    <w:rsid w:val="00B81980"/>
    <w:rsid w:val="00B827D4"/>
    <w:rsid w:val="00B84715"/>
    <w:rsid w:val="00B858A1"/>
    <w:rsid w:val="00B86107"/>
    <w:rsid w:val="00B86157"/>
    <w:rsid w:val="00B86C8A"/>
    <w:rsid w:val="00B9092C"/>
    <w:rsid w:val="00B90D3C"/>
    <w:rsid w:val="00B9318E"/>
    <w:rsid w:val="00B93853"/>
    <w:rsid w:val="00B9399F"/>
    <w:rsid w:val="00B93DC8"/>
    <w:rsid w:val="00B95508"/>
    <w:rsid w:val="00B96015"/>
    <w:rsid w:val="00B9712B"/>
    <w:rsid w:val="00B973B8"/>
    <w:rsid w:val="00B97BCD"/>
    <w:rsid w:val="00BA1157"/>
    <w:rsid w:val="00BA13F3"/>
    <w:rsid w:val="00BA3575"/>
    <w:rsid w:val="00BA444F"/>
    <w:rsid w:val="00BA4D10"/>
    <w:rsid w:val="00BB0C8C"/>
    <w:rsid w:val="00BB1487"/>
    <w:rsid w:val="00BB2EAF"/>
    <w:rsid w:val="00BB3678"/>
    <w:rsid w:val="00BB368F"/>
    <w:rsid w:val="00BB71B2"/>
    <w:rsid w:val="00BB7C12"/>
    <w:rsid w:val="00BC0090"/>
    <w:rsid w:val="00BC192C"/>
    <w:rsid w:val="00BC3980"/>
    <w:rsid w:val="00BC3C55"/>
    <w:rsid w:val="00BC3D72"/>
    <w:rsid w:val="00BC56CD"/>
    <w:rsid w:val="00BC6120"/>
    <w:rsid w:val="00BC6D7C"/>
    <w:rsid w:val="00BC76E7"/>
    <w:rsid w:val="00BD062F"/>
    <w:rsid w:val="00BD1B69"/>
    <w:rsid w:val="00BD2947"/>
    <w:rsid w:val="00BD2B5F"/>
    <w:rsid w:val="00BD3F1B"/>
    <w:rsid w:val="00BD5AD3"/>
    <w:rsid w:val="00BD5CDD"/>
    <w:rsid w:val="00BD7347"/>
    <w:rsid w:val="00BD7A4A"/>
    <w:rsid w:val="00BE1573"/>
    <w:rsid w:val="00BE306C"/>
    <w:rsid w:val="00BE494C"/>
    <w:rsid w:val="00BE4EFC"/>
    <w:rsid w:val="00BE5B55"/>
    <w:rsid w:val="00BE5EBB"/>
    <w:rsid w:val="00BE6913"/>
    <w:rsid w:val="00BE6E43"/>
    <w:rsid w:val="00BF141B"/>
    <w:rsid w:val="00BF1670"/>
    <w:rsid w:val="00BF360B"/>
    <w:rsid w:val="00BF5570"/>
    <w:rsid w:val="00BF6F6B"/>
    <w:rsid w:val="00C00414"/>
    <w:rsid w:val="00C012CA"/>
    <w:rsid w:val="00C027F7"/>
    <w:rsid w:val="00C02A38"/>
    <w:rsid w:val="00C02A3B"/>
    <w:rsid w:val="00C02D08"/>
    <w:rsid w:val="00C047AD"/>
    <w:rsid w:val="00C05E6D"/>
    <w:rsid w:val="00C10401"/>
    <w:rsid w:val="00C11893"/>
    <w:rsid w:val="00C130DC"/>
    <w:rsid w:val="00C1383D"/>
    <w:rsid w:val="00C13926"/>
    <w:rsid w:val="00C17B3A"/>
    <w:rsid w:val="00C22E85"/>
    <w:rsid w:val="00C318A6"/>
    <w:rsid w:val="00C31B65"/>
    <w:rsid w:val="00C32950"/>
    <w:rsid w:val="00C35510"/>
    <w:rsid w:val="00C378FB"/>
    <w:rsid w:val="00C40D6A"/>
    <w:rsid w:val="00C412B7"/>
    <w:rsid w:val="00C4144C"/>
    <w:rsid w:val="00C45202"/>
    <w:rsid w:val="00C47D95"/>
    <w:rsid w:val="00C52D55"/>
    <w:rsid w:val="00C52EF4"/>
    <w:rsid w:val="00C53F09"/>
    <w:rsid w:val="00C541AF"/>
    <w:rsid w:val="00C559A1"/>
    <w:rsid w:val="00C603FC"/>
    <w:rsid w:val="00C620E0"/>
    <w:rsid w:val="00C63449"/>
    <w:rsid w:val="00C65981"/>
    <w:rsid w:val="00C70E03"/>
    <w:rsid w:val="00C714F7"/>
    <w:rsid w:val="00C71834"/>
    <w:rsid w:val="00C7319E"/>
    <w:rsid w:val="00C73B7A"/>
    <w:rsid w:val="00C760EB"/>
    <w:rsid w:val="00C77DDF"/>
    <w:rsid w:val="00C81057"/>
    <w:rsid w:val="00C812A2"/>
    <w:rsid w:val="00C815AD"/>
    <w:rsid w:val="00C820EA"/>
    <w:rsid w:val="00C8260A"/>
    <w:rsid w:val="00C83A0B"/>
    <w:rsid w:val="00C85880"/>
    <w:rsid w:val="00C8677D"/>
    <w:rsid w:val="00C93E06"/>
    <w:rsid w:val="00C9428A"/>
    <w:rsid w:val="00C9484D"/>
    <w:rsid w:val="00C95757"/>
    <w:rsid w:val="00C96A9C"/>
    <w:rsid w:val="00CA1DFD"/>
    <w:rsid w:val="00CA4BDB"/>
    <w:rsid w:val="00CB098E"/>
    <w:rsid w:val="00CB09CA"/>
    <w:rsid w:val="00CB164E"/>
    <w:rsid w:val="00CB5C37"/>
    <w:rsid w:val="00CB74CF"/>
    <w:rsid w:val="00CC266A"/>
    <w:rsid w:val="00CC7495"/>
    <w:rsid w:val="00CD1995"/>
    <w:rsid w:val="00CD227E"/>
    <w:rsid w:val="00CE1F02"/>
    <w:rsid w:val="00CE1FB4"/>
    <w:rsid w:val="00CE26B1"/>
    <w:rsid w:val="00CE34BF"/>
    <w:rsid w:val="00CE4225"/>
    <w:rsid w:val="00CE57C8"/>
    <w:rsid w:val="00CE6919"/>
    <w:rsid w:val="00CE7EE1"/>
    <w:rsid w:val="00CF07FA"/>
    <w:rsid w:val="00CF1247"/>
    <w:rsid w:val="00CF2CE4"/>
    <w:rsid w:val="00CF4750"/>
    <w:rsid w:val="00CF7E35"/>
    <w:rsid w:val="00D01636"/>
    <w:rsid w:val="00D020C3"/>
    <w:rsid w:val="00D0210E"/>
    <w:rsid w:val="00D03DF2"/>
    <w:rsid w:val="00D04CA3"/>
    <w:rsid w:val="00D04D2C"/>
    <w:rsid w:val="00D05A8B"/>
    <w:rsid w:val="00D06361"/>
    <w:rsid w:val="00D06AEE"/>
    <w:rsid w:val="00D07118"/>
    <w:rsid w:val="00D10BE7"/>
    <w:rsid w:val="00D10DD3"/>
    <w:rsid w:val="00D12C70"/>
    <w:rsid w:val="00D13EE9"/>
    <w:rsid w:val="00D1688D"/>
    <w:rsid w:val="00D16C15"/>
    <w:rsid w:val="00D16E2D"/>
    <w:rsid w:val="00D2116D"/>
    <w:rsid w:val="00D31772"/>
    <w:rsid w:val="00D31939"/>
    <w:rsid w:val="00D35F9D"/>
    <w:rsid w:val="00D415D2"/>
    <w:rsid w:val="00D41910"/>
    <w:rsid w:val="00D41916"/>
    <w:rsid w:val="00D42EBD"/>
    <w:rsid w:val="00D42F04"/>
    <w:rsid w:val="00D44A52"/>
    <w:rsid w:val="00D460F1"/>
    <w:rsid w:val="00D46B25"/>
    <w:rsid w:val="00D504B9"/>
    <w:rsid w:val="00D63ED5"/>
    <w:rsid w:val="00D64197"/>
    <w:rsid w:val="00D646C0"/>
    <w:rsid w:val="00D64F21"/>
    <w:rsid w:val="00D65877"/>
    <w:rsid w:val="00D65E03"/>
    <w:rsid w:val="00D6760B"/>
    <w:rsid w:val="00D71562"/>
    <w:rsid w:val="00D752C7"/>
    <w:rsid w:val="00D808A8"/>
    <w:rsid w:val="00D8249C"/>
    <w:rsid w:val="00D83106"/>
    <w:rsid w:val="00D83D1B"/>
    <w:rsid w:val="00D859AE"/>
    <w:rsid w:val="00D859E9"/>
    <w:rsid w:val="00D935D8"/>
    <w:rsid w:val="00D937E2"/>
    <w:rsid w:val="00D93E9C"/>
    <w:rsid w:val="00D949FC"/>
    <w:rsid w:val="00DA085A"/>
    <w:rsid w:val="00DA2561"/>
    <w:rsid w:val="00DA3FF5"/>
    <w:rsid w:val="00DA54DD"/>
    <w:rsid w:val="00DA6439"/>
    <w:rsid w:val="00DA7257"/>
    <w:rsid w:val="00DB02FD"/>
    <w:rsid w:val="00DB0DF1"/>
    <w:rsid w:val="00DB16B4"/>
    <w:rsid w:val="00DB1E6C"/>
    <w:rsid w:val="00DB48F6"/>
    <w:rsid w:val="00DB510E"/>
    <w:rsid w:val="00DB514F"/>
    <w:rsid w:val="00DC02FF"/>
    <w:rsid w:val="00DC2369"/>
    <w:rsid w:val="00DC2AD4"/>
    <w:rsid w:val="00DC5C05"/>
    <w:rsid w:val="00DC5D1B"/>
    <w:rsid w:val="00DC6144"/>
    <w:rsid w:val="00DC7FAB"/>
    <w:rsid w:val="00DD033F"/>
    <w:rsid w:val="00DD274F"/>
    <w:rsid w:val="00DD410A"/>
    <w:rsid w:val="00DD487E"/>
    <w:rsid w:val="00DD4BEE"/>
    <w:rsid w:val="00DE0F3A"/>
    <w:rsid w:val="00DE2543"/>
    <w:rsid w:val="00DE2CEF"/>
    <w:rsid w:val="00DE329C"/>
    <w:rsid w:val="00DE4866"/>
    <w:rsid w:val="00DE4944"/>
    <w:rsid w:val="00DE6F24"/>
    <w:rsid w:val="00DF3D9A"/>
    <w:rsid w:val="00DF776B"/>
    <w:rsid w:val="00E006C3"/>
    <w:rsid w:val="00E04851"/>
    <w:rsid w:val="00E04D07"/>
    <w:rsid w:val="00E073F6"/>
    <w:rsid w:val="00E13CB5"/>
    <w:rsid w:val="00E1420D"/>
    <w:rsid w:val="00E14714"/>
    <w:rsid w:val="00E150ED"/>
    <w:rsid w:val="00E17317"/>
    <w:rsid w:val="00E21F01"/>
    <w:rsid w:val="00E22F3D"/>
    <w:rsid w:val="00E2445F"/>
    <w:rsid w:val="00E26AF8"/>
    <w:rsid w:val="00E306D7"/>
    <w:rsid w:val="00E3168E"/>
    <w:rsid w:val="00E3257C"/>
    <w:rsid w:val="00E32BD2"/>
    <w:rsid w:val="00E33873"/>
    <w:rsid w:val="00E35B7B"/>
    <w:rsid w:val="00E43733"/>
    <w:rsid w:val="00E44EAF"/>
    <w:rsid w:val="00E45D3F"/>
    <w:rsid w:val="00E4636C"/>
    <w:rsid w:val="00E46FEA"/>
    <w:rsid w:val="00E5086A"/>
    <w:rsid w:val="00E547F3"/>
    <w:rsid w:val="00E57FB0"/>
    <w:rsid w:val="00E61BFB"/>
    <w:rsid w:val="00E61D60"/>
    <w:rsid w:val="00E61D6E"/>
    <w:rsid w:val="00E64D97"/>
    <w:rsid w:val="00E65A65"/>
    <w:rsid w:val="00E65E2E"/>
    <w:rsid w:val="00E67ACE"/>
    <w:rsid w:val="00E7003C"/>
    <w:rsid w:val="00E72FBC"/>
    <w:rsid w:val="00E75010"/>
    <w:rsid w:val="00E755E6"/>
    <w:rsid w:val="00E778A7"/>
    <w:rsid w:val="00E805ED"/>
    <w:rsid w:val="00E81315"/>
    <w:rsid w:val="00E815D9"/>
    <w:rsid w:val="00E8599C"/>
    <w:rsid w:val="00E86232"/>
    <w:rsid w:val="00E9009E"/>
    <w:rsid w:val="00E90BBD"/>
    <w:rsid w:val="00E97075"/>
    <w:rsid w:val="00EA0198"/>
    <w:rsid w:val="00EA0AB4"/>
    <w:rsid w:val="00EA1307"/>
    <w:rsid w:val="00EA5B81"/>
    <w:rsid w:val="00EA62CA"/>
    <w:rsid w:val="00EA7A14"/>
    <w:rsid w:val="00EB41F5"/>
    <w:rsid w:val="00EB468F"/>
    <w:rsid w:val="00EB53A3"/>
    <w:rsid w:val="00EB6C83"/>
    <w:rsid w:val="00EB6DF6"/>
    <w:rsid w:val="00EB75C9"/>
    <w:rsid w:val="00EB7C3A"/>
    <w:rsid w:val="00EC09B2"/>
    <w:rsid w:val="00EC21DD"/>
    <w:rsid w:val="00EC26C3"/>
    <w:rsid w:val="00EC31C1"/>
    <w:rsid w:val="00EC383A"/>
    <w:rsid w:val="00EC3F0F"/>
    <w:rsid w:val="00EC675B"/>
    <w:rsid w:val="00EC68ED"/>
    <w:rsid w:val="00EC7850"/>
    <w:rsid w:val="00ED0861"/>
    <w:rsid w:val="00ED0EA8"/>
    <w:rsid w:val="00ED2E1C"/>
    <w:rsid w:val="00ED5B8C"/>
    <w:rsid w:val="00ED75AC"/>
    <w:rsid w:val="00EE07E9"/>
    <w:rsid w:val="00EE10DB"/>
    <w:rsid w:val="00EE2F25"/>
    <w:rsid w:val="00EE49E8"/>
    <w:rsid w:val="00EF1B35"/>
    <w:rsid w:val="00EF1EE0"/>
    <w:rsid w:val="00EF25FE"/>
    <w:rsid w:val="00EF27F8"/>
    <w:rsid w:val="00EF34A7"/>
    <w:rsid w:val="00EF4936"/>
    <w:rsid w:val="00EF78B2"/>
    <w:rsid w:val="00EF7966"/>
    <w:rsid w:val="00EF7B80"/>
    <w:rsid w:val="00F03FA9"/>
    <w:rsid w:val="00F03FCA"/>
    <w:rsid w:val="00F0422E"/>
    <w:rsid w:val="00F04C6A"/>
    <w:rsid w:val="00F06E19"/>
    <w:rsid w:val="00F11BE7"/>
    <w:rsid w:val="00F16666"/>
    <w:rsid w:val="00F22051"/>
    <w:rsid w:val="00F23FF6"/>
    <w:rsid w:val="00F33AC3"/>
    <w:rsid w:val="00F35444"/>
    <w:rsid w:val="00F35BD3"/>
    <w:rsid w:val="00F37300"/>
    <w:rsid w:val="00F40A9F"/>
    <w:rsid w:val="00F40D9F"/>
    <w:rsid w:val="00F41F61"/>
    <w:rsid w:val="00F43B0C"/>
    <w:rsid w:val="00F44E17"/>
    <w:rsid w:val="00F4531C"/>
    <w:rsid w:val="00F45B30"/>
    <w:rsid w:val="00F47359"/>
    <w:rsid w:val="00F5027D"/>
    <w:rsid w:val="00F50DE8"/>
    <w:rsid w:val="00F51CE6"/>
    <w:rsid w:val="00F54337"/>
    <w:rsid w:val="00F605CA"/>
    <w:rsid w:val="00F63A48"/>
    <w:rsid w:val="00F64AFF"/>
    <w:rsid w:val="00F64E48"/>
    <w:rsid w:val="00F651D7"/>
    <w:rsid w:val="00F67F8E"/>
    <w:rsid w:val="00F734DE"/>
    <w:rsid w:val="00F748C4"/>
    <w:rsid w:val="00F74A6C"/>
    <w:rsid w:val="00F7537D"/>
    <w:rsid w:val="00F771E1"/>
    <w:rsid w:val="00F80026"/>
    <w:rsid w:val="00F80382"/>
    <w:rsid w:val="00F820C6"/>
    <w:rsid w:val="00F834D8"/>
    <w:rsid w:val="00F867C1"/>
    <w:rsid w:val="00F86BEF"/>
    <w:rsid w:val="00F93613"/>
    <w:rsid w:val="00F952F8"/>
    <w:rsid w:val="00F95DE6"/>
    <w:rsid w:val="00F95F10"/>
    <w:rsid w:val="00F97853"/>
    <w:rsid w:val="00FA3FFF"/>
    <w:rsid w:val="00FA75F8"/>
    <w:rsid w:val="00FB01F1"/>
    <w:rsid w:val="00FB3C6F"/>
    <w:rsid w:val="00FB4077"/>
    <w:rsid w:val="00FB6156"/>
    <w:rsid w:val="00FB61BE"/>
    <w:rsid w:val="00FC1E5B"/>
    <w:rsid w:val="00FC2546"/>
    <w:rsid w:val="00FC2A84"/>
    <w:rsid w:val="00FC3760"/>
    <w:rsid w:val="00FC3CB9"/>
    <w:rsid w:val="00FC4B38"/>
    <w:rsid w:val="00FC5426"/>
    <w:rsid w:val="00FC5CAE"/>
    <w:rsid w:val="00FC6610"/>
    <w:rsid w:val="00FD12FC"/>
    <w:rsid w:val="00FD2219"/>
    <w:rsid w:val="00FD2742"/>
    <w:rsid w:val="00FD4CC5"/>
    <w:rsid w:val="00FE0F11"/>
    <w:rsid w:val="00FE148A"/>
    <w:rsid w:val="00FE2B28"/>
    <w:rsid w:val="00FE779E"/>
    <w:rsid w:val="00FF0509"/>
    <w:rsid w:val="00FF07B1"/>
    <w:rsid w:val="00FF5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2CD58"/>
  <w15:chartTrackingRefBased/>
  <w15:docId w15:val="{13691048-09FB-4395-860B-9688F29F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2C"/>
    <w:rPr>
      <w:rFonts w:ascii="Arial" w:hAnsi="Arial" w:cs="Arial"/>
      <w:sz w:val="24"/>
      <w:szCs w:val="24"/>
      <w:lang w:eastAsia="en-US"/>
    </w:rPr>
  </w:style>
  <w:style w:type="paragraph" w:styleId="Heading1">
    <w:name w:val="heading 1"/>
    <w:basedOn w:val="Normal"/>
    <w:next w:val="Normal"/>
    <w:link w:val="Heading1Char"/>
    <w:uiPriority w:val="9"/>
    <w:qFormat/>
    <w:rsid w:val="00B1572C"/>
    <w:pPr>
      <w:keepNext/>
      <w:keepLines/>
      <w:spacing w:before="240"/>
      <w:outlineLvl w:val="0"/>
    </w:pPr>
    <w:rPr>
      <w:rFonts w:eastAsiaTheme="majorEastAsia"/>
      <w:b/>
      <w:bC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707"/>
    <w:pPr>
      <w:tabs>
        <w:tab w:val="center" w:pos="4513"/>
        <w:tab w:val="right" w:pos="9026"/>
      </w:tabs>
    </w:pPr>
  </w:style>
  <w:style w:type="character" w:customStyle="1" w:styleId="HeaderChar">
    <w:name w:val="Header Char"/>
    <w:link w:val="Header"/>
    <w:uiPriority w:val="99"/>
    <w:rsid w:val="00196707"/>
    <w:rPr>
      <w:lang w:eastAsia="en-US"/>
    </w:rPr>
  </w:style>
  <w:style w:type="paragraph" w:styleId="Footer">
    <w:name w:val="footer"/>
    <w:basedOn w:val="Normal"/>
    <w:link w:val="FooterChar"/>
    <w:uiPriority w:val="99"/>
    <w:unhideWhenUsed/>
    <w:rsid w:val="00196707"/>
    <w:pPr>
      <w:tabs>
        <w:tab w:val="center" w:pos="4513"/>
        <w:tab w:val="right" w:pos="9026"/>
      </w:tabs>
    </w:pPr>
  </w:style>
  <w:style w:type="character" w:customStyle="1" w:styleId="FooterChar">
    <w:name w:val="Footer Char"/>
    <w:link w:val="Footer"/>
    <w:uiPriority w:val="99"/>
    <w:rsid w:val="00196707"/>
    <w:rPr>
      <w:lang w:eastAsia="en-US"/>
    </w:rPr>
  </w:style>
  <w:style w:type="paragraph" w:customStyle="1" w:styleId="Reference1">
    <w:name w:val="Reference1"/>
    <w:basedOn w:val="Normal"/>
    <w:rsid w:val="004E7EF0"/>
    <w:pPr>
      <w:spacing w:line="280" w:lineRule="exact"/>
    </w:pPr>
    <w:rPr>
      <w:sz w:val="16"/>
      <w:szCs w:val="16"/>
    </w:rPr>
  </w:style>
  <w:style w:type="character" w:styleId="UnresolvedMention">
    <w:name w:val="Unresolved Mention"/>
    <w:uiPriority w:val="99"/>
    <w:semiHidden/>
    <w:unhideWhenUsed/>
    <w:rsid w:val="009E224F"/>
    <w:rPr>
      <w:color w:val="605E5C"/>
      <w:shd w:val="clear" w:color="auto" w:fill="E1DFDD"/>
    </w:rPr>
  </w:style>
  <w:style w:type="paragraph" w:styleId="ListParagraph">
    <w:name w:val="List Paragraph"/>
    <w:basedOn w:val="Normal"/>
    <w:uiPriority w:val="34"/>
    <w:qFormat/>
    <w:rsid w:val="00084280"/>
    <w:pPr>
      <w:ind w:left="720"/>
      <w:contextualSpacing/>
    </w:pPr>
  </w:style>
  <w:style w:type="character" w:customStyle="1" w:styleId="Heading1Char">
    <w:name w:val="Heading 1 Char"/>
    <w:basedOn w:val="DefaultParagraphFont"/>
    <w:link w:val="Heading1"/>
    <w:uiPriority w:val="9"/>
    <w:rsid w:val="00B1572C"/>
    <w:rPr>
      <w:rFonts w:ascii="Arial" w:eastAsiaTheme="majorEastAsia" w:hAnsi="Arial" w:cs="Arial"/>
      <w:b/>
      <w:bCs/>
      <w:sz w:val="24"/>
      <w:szCs w:val="24"/>
      <w:lang w:eastAsia="en-US"/>
    </w:rPr>
  </w:style>
  <w:style w:type="character" w:customStyle="1" w:styleId="casenumber">
    <w:name w:val="casenumber"/>
    <w:basedOn w:val="DefaultParagraphFont"/>
    <w:rsid w:val="00821BC3"/>
  </w:style>
  <w:style w:type="character" w:customStyle="1" w:styleId="divider1">
    <w:name w:val="divider1"/>
    <w:basedOn w:val="DefaultParagraphFont"/>
    <w:rsid w:val="00821BC3"/>
  </w:style>
  <w:style w:type="character" w:customStyle="1" w:styleId="description">
    <w:name w:val="description"/>
    <w:basedOn w:val="DefaultParagraphFont"/>
    <w:rsid w:val="00821BC3"/>
  </w:style>
  <w:style w:type="character" w:customStyle="1" w:styleId="divider2">
    <w:name w:val="divider2"/>
    <w:basedOn w:val="DefaultParagraphFont"/>
    <w:rsid w:val="00821BC3"/>
  </w:style>
  <w:style w:type="character" w:customStyle="1" w:styleId="address">
    <w:name w:val="address"/>
    <w:basedOn w:val="DefaultParagraphFont"/>
    <w:rsid w:val="00821BC3"/>
  </w:style>
  <w:style w:type="character" w:styleId="FollowedHyperlink">
    <w:name w:val="FollowedHyperlink"/>
    <w:basedOn w:val="DefaultParagraphFont"/>
    <w:uiPriority w:val="99"/>
    <w:semiHidden/>
    <w:unhideWhenUsed/>
    <w:rsid w:val="009D0840"/>
    <w:rPr>
      <w:color w:val="954F72" w:themeColor="followedHyperlink"/>
      <w:u w:val="single"/>
    </w:rPr>
  </w:style>
  <w:style w:type="character" w:styleId="Strong">
    <w:name w:val="Strong"/>
    <w:basedOn w:val="DefaultParagraphFont"/>
    <w:uiPriority w:val="22"/>
    <w:qFormat/>
    <w:rsid w:val="00C63449"/>
    <w:rPr>
      <w:b/>
      <w:bCs/>
    </w:rPr>
  </w:style>
  <w:style w:type="character" w:customStyle="1" w:styleId="zw-portion">
    <w:name w:val="zw-portion"/>
    <w:basedOn w:val="DefaultParagraphFont"/>
    <w:rsid w:val="003603FF"/>
  </w:style>
  <w:style w:type="character" w:customStyle="1" w:styleId="eop-readonly">
    <w:name w:val="eop-readonly"/>
    <w:basedOn w:val="DefaultParagraphFont"/>
    <w:rsid w:val="003603FF"/>
  </w:style>
  <w:style w:type="character" w:customStyle="1" w:styleId="lyte-shortcut">
    <w:name w:val="lyte-shortcut"/>
    <w:basedOn w:val="DefaultParagraphFont"/>
    <w:rsid w:val="0036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3153">
      <w:bodyDiv w:val="1"/>
      <w:marLeft w:val="0"/>
      <w:marRight w:val="0"/>
      <w:marTop w:val="0"/>
      <w:marBottom w:val="0"/>
      <w:divBdr>
        <w:top w:val="none" w:sz="0" w:space="0" w:color="auto"/>
        <w:left w:val="none" w:sz="0" w:space="0" w:color="auto"/>
        <w:bottom w:val="none" w:sz="0" w:space="0" w:color="auto"/>
        <w:right w:val="none" w:sz="0" w:space="0" w:color="auto"/>
      </w:divBdr>
      <w:divsChild>
        <w:div w:id="1107388858">
          <w:marLeft w:val="0"/>
          <w:marRight w:val="0"/>
          <w:marTop w:val="0"/>
          <w:marBottom w:val="0"/>
          <w:divBdr>
            <w:top w:val="single" w:sz="6" w:space="0" w:color="auto"/>
            <w:left w:val="single" w:sz="2" w:space="0" w:color="auto"/>
            <w:bottom w:val="single" w:sz="6" w:space="0" w:color="auto"/>
            <w:right w:val="single" w:sz="2" w:space="0" w:color="auto"/>
          </w:divBdr>
        </w:div>
        <w:div w:id="853376772">
          <w:marLeft w:val="0"/>
          <w:marRight w:val="0"/>
          <w:marTop w:val="0"/>
          <w:marBottom w:val="0"/>
          <w:divBdr>
            <w:top w:val="single" w:sz="2" w:space="0" w:color="auto"/>
            <w:left w:val="single" w:sz="2" w:space="0" w:color="auto"/>
            <w:bottom w:val="single" w:sz="6" w:space="0" w:color="auto"/>
            <w:right w:val="single" w:sz="2" w:space="0" w:color="auto"/>
          </w:divBdr>
        </w:div>
        <w:div w:id="1863546840">
          <w:marLeft w:val="0"/>
          <w:marRight w:val="0"/>
          <w:marTop w:val="0"/>
          <w:marBottom w:val="0"/>
          <w:divBdr>
            <w:top w:val="single" w:sz="2" w:space="0" w:color="auto"/>
            <w:left w:val="single" w:sz="2" w:space="0" w:color="auto"/>
            <w:bottom w:val="single" w:sz="6" w:space="0" w:color="auto"/>
            <w:right w:val="single" w:sz="2" w:space="0" w:color="auto"/>
          </w:divBdr>
        </w:div>
        <w:div w:id="886140767">
          <w:marLeft w:val="0"/>
          <w:marRight w:val="0"/>
          <w:marTop w:val="0"/>
          <w:marBottom w:val="0"/>
          <w:divBdr>
            <w:top w:val="single" w:sz="2" w:space="0" w:color="auto"/>
            <w:left w:val="single" w:sz="2" w:space="0" w:color="auto"/>
            <w:bottom w:val="single" w:sz="6" w:space="0" w:color="auto"/>
            <w:right w:val="single" w:sz="2" w:space="0" w:color="auto"/>
          </w:divBdr>
        </w:div>
        <w:div w:id="920021774">
          <w:marLeft w:val="0"/>
          <w:marRight w:val="0"/>
          <w:marTop w:val="0"/>
          <w:marBottom w:val="0"/>
          <w:divBdr>
            <w:top w:val="single" w:sz="2" w:space="0" w:color="auto"/>
            <w:left w:val="single" w:sz="2" w:space="0" w:color="auto"/>
            <w:bottom w:val="single" w:sz="6" w:space="0" w:color="auto"/>
            <w:right w:val="single" w:sz="2" w:space="0" w:color="auto"/>
          </w:divBdr>
        </w:div>
        <w:div w:id="616520426">
          <w:marLeft w:val="0"/>
          <w:marRight w:val="0"/>
          <w:marTop w:val="0"/>
          <w:marBottom w:val="0"/>
          <w:divBdr>
            <w:top w:val="single" w:sz="2" w:space="0" w:color="auto"/>
            <w:left w:val="single" w:sz="2" w:space="0" w:color="auto"/>
            <w:bottom w:val="single" w:sz="6" w:space="0" w:color="auto"/>
            <w:right w:val="single" w:sz="2" w:space="0" w:color="auto"/>
          </w:divBdr>
        </w:div>
        <w:div w:id="1829127380">
          <w:marLeft w:val="0"/>
          <w:marRight w:val="0"/>
          <w:marTop w:val="0"/>
          <w:marBottom w:val="0"/>
          <w:divBdr>
            <w:top w:val="single" w:sz="2" w:space="0" w:color="auto"/>
            <w:left w:val="single" w:sz="2" w:space="0" w:color="auto"/>
            <w:bottom w:val="single" w:sz="6" w:space="0" w:color="auto"/>
            <w:right w:val="single" w:sz="2" w:space="0" w:color="auto"/>
          </w:divBdr>
        </w:div>
        <w:div w:id="358119565">
          <w:marLeft w:val="0"/>
          <w:marRight w:val="0"/>
          <w:marTop w:val="0"/>
          <w:marBottom w:val="0"/>
          <w:divBdr>
            <w:top w:val="single" w:sz="2" w:space="0" w:color="auto"/>
            <w:left w:val="single" w:sz="2" w:space="0" w:color="auto"/>
            <w:bottom w:val="single" w:sz="6" w:space="0" w:color="auto"/>
            <w:right w:val="single" w:sz="2" w:space="0" w:color="auto"/>
          </w:divBdr>
        </w:div>
        <w:div w:id="1992126446">
          <w:marLeft w:val="0"/>
          <w:marRight w:val="0"/>
          <w:marTop w:val="0"/>
          <w:marBottom w:val="0"/>
          <w:divBdr>
            <w:top w:val="single" w:sz="2" w:space="0" w:color="auto"/>
            <w:left w:val="single" w:sz="2" w:space="0" w:color="auto"/>
            <w:bottom w:val="single" w:sz="6" w:space="0" w:color="auto"/>
            <w:right w:val="single" w:sz="2" w:space="0" w:color="auto"/>
          </w:divBdr>
        </w:div>
        <w:div w:id="750349823">
          <w:marLeft w:val="0"/>
          <w:marRight w:val="0"/>
          <w:marTop w:val="0"/>
          <w:marBottom w:val="0"/>
          <w:divBdr>
            <w:top w:val="single" w:sz="2" w:space="0" w:color="auto"/>
            <w:left w:val="single" w:sz="2" w:space="0" w:color="auto"/>
            <w:bottom w:val="single" w:sz="6" w:space="0" w:color="auto"/>
            <w:right w:val="single" w:sz="2" w:space="0" w:color="auto"/>
          </w:divBdr>
        </w:div>
        <w:div w:id="1774085453">
          <w:marLeft w:val="0"/>
          <w:marRight w:val="0"/>
          <w:marTop w:val="0"/>
          <w:marBottom w:val="0"/>
          <w:divBdr>
            <w:top w:val="single" w:sz="2" w:space="0" w:color="auto"/>
            <w:left w:val="single" w:sz="2" w:space="0" w:color="auto"/>
            <w:bottom w:val="single" w:sz="6" w:space="0" w:color="auto"/>
            <w:right w:val="single" w:sz="2" w:space="0" w:color="auto"/>
          </w:divBdr>
        </w:div>
        <w:div w:id="1726024793">
          <w:marLeft w:val="0"/>
          <w:marRight w:val="0"/>
          <w:marTop w:val="0"/>
          <w:marBottom w:val="0"/>
          <w:divBdr>
            <w:top w:val="single" w:sz="2" w:space="0" w:color="auto"/>
            <w:left w:val="single" w:sz="2" w:space="0" w:color="auto"/>
            <w:bottom w:val="single" w:sz="6" w:space="0" w:color="auto"/>
            <w:right w:val="single" w:sz="2" w:space="0" w:color="auto"/>
          </w:divBdr>
        </w:div>
        <w:div w:id="1046182991">
          <w:marLeft w:val="0"/>
          <w:marRight w:val="0"/>
          <w:marTop w:val="0"/>
          <w:marBottom w:val="0"/>
          <w:divBdr>
            <w:top w:val="single" w:sz="2" w:space="0" w:color="auto"/>
            <w:left w:val="single" w:sz="2" w:space="0" w:color="auto"/>
            <w:bottom w:val="single" w:sz="6" w:space="0" w:color="auto"/>
            <w:right w:val="single" w:sz="2" w:space="0" w:color="auto"/>
          </w:divBdr>
        </w:div>
        <w:div w:id="196087979">
          <w:marLeft w:val="0"/>
          <w:marRight w:val="0"/>
          <w:marTop w:val="0"/>
          <w:marBottom w:val="0"/>
          <w:divBdr>
            <w:top w:val="single" w:sz="2" w:space="0" w:color="auto"/>
            <w:left w:val="single" w:sz="2" w:space="0" w:color="auto"/>
            <w:bottom w:val="single" w:sz="6" w:space="0" w:color="auto"/>
            <w:right w:val="single" w:sz="2" w:space="0" w:color="auto"/>
          </w:divBdr>
        </w:div>
        <w:div w:id="1927379271">
          <w:marLeft w:val="0"/>
          <w:marRight w:val="0"/>
          <w:marTop w:val="0"/>
          <w:marBottom w:val="0"/>
          <w:divBdr>
            <w:top w:val="single" w:sz="2" w:space="0" w:color="auto"/>
            <w:left w:val="single" w:sz="2" w:space="0" w:color="auto"/>
            <w:bottom w:val="single" w:sz="6" w:space="0" w:color="auto"/>
            <w:right w:val="single" w:sz="2" w:space="0" w:color="auto"/>
          </w:divBdr>
        </w:div>
        <w:div w:id="1179470945">
          <w:marLeft w:val="0"/>
          <w:marRight w:val="0"/>
          <w:marTop w:val="0"/>
          <w:marBottom w:val="0"/>
          <w:divBdr>
            <w:top w:val="single" w:sz="2" w:space="0" w:color="auto"/>
            <w:left w:val="single" w:sz="2" w:space="0" w:color="auto"/>
            <w:bottom w:val="single" w:sz="6" w:space="0" w:color="auto"/>
            <w:right w:val="single" w:sz="2" w:space="0" w:color="auto"/>
          </w:divBdr>
        </w:div>
        <w:div w:id="1049493923">
          <w:marLeft w:val="0"/>
          <w:marRight w:val="0"/>
          <w:marTop w:val="0"/>
          <w:marBottom w:val="0"/>
          <w:divBdr>
            <w:top w:val="single" w:sz="2" w:space="0" w:color="auto"/>
            <w:left w:val="single" w:sz="2" w:space="0" w:color="auto"/>
            <w:bottom w:val="single" w:sz="6" w:space="0" w:color="auto"/>
            <w:right w:val="single" w:sz="2" w:space="0" w:color="auto"/>
          </w:divBdr>
        </w:div>
        <w:div w:id="1187330402">
          <w:marLeft w:val="0"/>
          <w:marRight w:val="0"/>
          <w:marTop w:val="0"/>
          <w:marBottom w:val="0"/>
          <w:divBdr>
            <w:top w:val="single" w:sz="6" w:space="0" w:color="auto"/>
            <w:left w:val="single" w:sz="2" w:space="0" w:color="auto"/>
            <w:bottom w:val="single" w:sz="6" w:space="0" w:color="auto"/>
            <w:right w:val="single" w:sz="2" w:space="0" w:color="auto"/>
          </w:divBdr>
        </w:div>
        <w:div w:id="1922327718">
          <w:marLeft w:val="0"/>
          <w:marRight w:val="0"/>
          <w:marTop w:val="0"/>
          <w:marBottom w:val="0"/>
          <w:divBdr>
            <w:top w:val="single" w:sz="2" w:space="0" w:color="auto"/>
            <w:left w:val="single" w:sz="2" w:space="0" w:color="auto"/>
            <w:bottom w:val="single" w:sz="6" w:space="0" w:color="auto"/>
            <w:right w:val="single" w:sz="2" w:space="0" w:color="auto"/>
          </w:divBdr>
        </w:div>
        <w:div w:id="1348797483">
          <w:marLeft w:val="0"/>
          <w:marRight w:val="0"/>
          <w:marTop w:val="0"/>
          <w:marBottom w:val="0"/>
          <w:divBdr>
            <w:top w:val="single" w:sz="2" w:space="0" w:color="auto"/>
            <w:left w:val="single" w:sz="2" w:space="0" w:color="auto"/>
            <w:bottom w:val="single" w:sz="6" w:space="0" w:color="auto"/>
            <w:right w:val="single" w:sz="2" w:space="0" w:color="auto"/>
          </w:divBdr>
        </w:div>
        <w:div w:id="1868788459">
          <w:marLeft w:val="0"/>
          <w:marRight w:val="0"/>
          <w:marTop w:val="0"/>
          <w:marBottom w:val="0"/>
          <w:divBdr>
            <w:top w:val="single" w:sz="2" w:space="0" w:color="auto"/>
            <w:left w:val="single" w:sz="2" w:space="0" w:color="auto"/>
            <w:bottom w:val="single" w:sz="6" w:space="0" w:color="auto"/>
            <w:right w:val="single" w:sz="2" w:space="0" w:color="auto"/>
          </w:divBdr>
        </w:div>
        <w:div w:id="1195116870">
          <w:marLeft w:val="0"/>
          <w:marRight w:val="0"/>
          <w:marTop w:val="0"/>
          <w:marBottom w:val="0"/>
          <w:divBdr>
            <w:top w:val="single" w:sz="2" w:space="0" w:color="auto"/>
            <w:left w:val="single" w:sz="2" w:space="0" w:color="auto"/>
            <w:bottom w:val="single" w:sz="6" w:space="0" w:color="auto"/>
            <w:right w:val="single" w:sz="2" w:space="0" w:color="auto"/>
          </w:divBdr>
        </w:div>
        <w:div w:id="1165634378">
          <w:marLeft w:val="0"/>
          <w:marRight w:val="0"/>
          <w:marTop w:val="0"/>
          <w:marBottom w:val="0"/>
          <w:divBdr>
            <w:top w:val="single" w:sz="6" w:space="0" w:color="auto"/>
            <w:left w:val="single" w:sz="2" w:space="0" w:color="auto"/>
            <w:bottom w:val="single" w:sz="6" w:space="0" w:color="auto"/>
            <w:right w:val="single" w:sz="2" w:space="0" w:color="auto"/>
          </w:divBdr>
        </w:div>
        <w:div w:id="1041397702">
          <w:marLeft w:val="0"/>
          <w:marRight w:val="0"/>
          <w:marTop w:val="0"/>
          <w:marBottom w:val="0"/>
          <w:divBdr>
            <w:top w:val="single" w:sz="2" w:space="0" w:color="auto"/>
            <w:left w:val="single" w:sz="2" w:space="0" w:color="auto"/>
            <w:bottom w:val="single" w:sz="6" w:space="0" w:color="auto"/>
            <w:right w:val="single" w:sz="2" w:space="0" w:color="auto"/>
          </w:divBdr>
        </w:div>
        <w:div w:id="478110550">
          <w:marLeft w:val="0"/>
          <w:marRight w:val="0"/>
          <w:marTop w:val="0"/>
          <w:marBottom w:val="0"/>
          <w:divBdr>
            <w:top w:val="single" w:sz="2" w:space="0" w:color="auto"/>
            <w:left w:val="single" w:sz="2" w:space="0" w:color="auto"/>
            <w:bottom w:val="single" w:sz="6" w:space="0" w:color="auto"/>
            <w:right w:val="single" w:sz="2" w:space="0" w:color="auto"/>
          </w:divBdr>
        </w:div>
        <w:div w:id="2145199940">
          <w:marLeft w:val="0"/>
          <w:marRight w:val="0"/>
          <w:marTop w:val="0"/>
          <w:marBottom w:val="0"/>
          <w:divBdr>
            <w:top w:val="single" w:sz="2" w:space="0" w:color="auto"/>
            <w:left w:val="single" w:sz="2" w:space="0" w:color="auto"/>
            <w:bottom w:val="single" w:sz="6" w:space="0" w:color="auto"/>
            <w:right w:val="single" w:sz="2" w:space="0" w:color="auto"/>
          </w:divBdr>
        </w:div>
        <w:div w:id="1878659087">
          <w:marLeft w:val="0"/>
          <w:marRight w:val="0"/>
          <w:marTop w:val="0"/>
          <w:marBottom w:val="0"/>
          <w:divBdr>
            <w:top w:val="single" w:sz="2" w:space="0" w:color="auto"/>
            <w:left w:val="single" w:sz="2" w:space="0" w:color="auto"/>
            <w:bottom w:val="single" w:sz="6" w:space="0" w:color="auto"/>
            <w:right w:val="single" w:sz="2" w:space="0" w:color="auto"/>
          </w:divBdr>
        </w:div>
        <w:div w:id="726991926">
          <w:marLeft w:val="0"/>
          <w:marRight w:val="0"/>
          <w:marTop w:val="0"/>
          <w:marBottom w:val="0"/>
          <w:divBdr>
            <w:top w:val="single" w:sz="6" w:space="0" w:color="auto"/>
            <w:left w:val="single" w:sz="2" w:space="0" w:color="auto"/>
            <w:bottom w:val="single" w:sz="6" w:space="0" w:color="auto"/>
            <w:right w:val="single" w:sz="2" w:space="0" w:color="auto"/>
          </w:divBdr>
        </w:div>
        <w:div w:id="570428078">
          <w:marLeft w:val="0"/>
          <w:marRight w:val="0"/>
          <w:marTop w:val="0"/>
          <w:marBottom w:val="0"/>
          <w:divBdr>
            <w:top w:val="single" w:sz="2" w:space="0" w:color="auto"/>
            <w:left w:val="single" w:sz="2" w:space="0" w:color="auto"/>
            <w:bottom w:val="single" w:sz="6" w:space="0" w:color="auto"/>
            <w:right w:val="single" w:sz="2" w:space="0" w:color="auto"/>
          </w:divBdr>
        </w:div>
        <w:div w:id="995299579">
          <w:marLeft w:val="0"/>
          <w:marRight w:val="0"/>
          <w:marTop w:val="0"/>
          <w:marBottom w:val="0"/>
          <w:divBdr>
            <w:top w:val="single" w:sz="2" w:space="0" w:color="auto"/>
            <w:left w:val="single" w:sz="2" w:space="0" w:color="auto"/>
            <w:bottom w:val="single" w:sz="6" w:space="0" w:color="auto"/>
            <w:right w:val="single" w:sz="2" w:space="0" w:color="auto"/>
          </w:divBdr>
        </w:div>
        <w:div w:id="88619453">
          <w:marLeft w:val="0"/>
          <w:marRight w:val="0"/>
          <w:marTop w:val="0"/>
          <w:marBottom w:val="0"/>
          <w:divBdr>
            <w:top w:val="single" w:sz="2" w:space="0" w:color="auto"/>
            <w:left w:val="single" w:sz="2" w:space="0" w:color="auto"/>
            <w:bottom w:val="single" w:sz="6" w:space="0" w:color="auto"/>
            <w:right w:val="single" w:sz="2" w:space="0" w:color="auto"/>
          </w:divBdr>
        </w:div>
        <w:div w:id="618682134">
          <w:marLeft w:val="0"/>
          <w:marRight w:val="0"/>
          <w:marTop w:val="0"/>
          <w:marBottom w:val="0"/>
          <w:divBdr>
            <w:top w:val="single" w:sz="2" w:space="0" w:color="auto"/>
            <w:left w:val="single" w:sz="2" w:space="0" w:color="auto"/>
            <w:bottom w:val="single" w:sz="6" w:space="0" w:color="auto"/>
            <w:right w:val="single" w:sz="2" w:space="0" w:color="auto"/>
          </w:divBdr>
        </w:div>
        <w:div w:id="2112162798">
          <w:marLeft w:val="0"/>
          <w:marRight w:val="0"/>
          <w:marTop w:val="0"/>
          <w:marBottom w:val="0"/>
          <w:divBdr>
            <w:top w:val="single" w:sz="6" w:space="0" w:color="auto"/>
            <w:left w:val="single" w:sz="2" w:space="0" w:color="auto"/>
            <w:bottom w:val="single" w:sz="6" w:space="0" w:color="auto"/>
            <w:right w:val="single" w:sz="2" w:space="0" w:color="auto"/>
          </w:divBdr>
        </w:div>
        <w:div w:id="769393136">
          <w:marLeft w:val="0"/>
          <w:marRight w:val="0"/>
          <w:marTop w:val="0"/>
          <w:marBottom w:val="0"/>
          <w:divBdr>
            <w:top w:val="single" w:sz="2" w:space="0" w:color="auto"/>
            <w:left w:val="single" w:sz="2" w:space="0" w:color="auto"/>
            <w:bottom w:val="single" w:sz="6" w:space="0" w:color="auto"/>
            <w:right w:val="single" w:sz="2" w:space="0" w:color="auto"/>
          </w:divBdr>
        </w:div>
        <w:div w:id="1654798008">
          <w:marLeft w:val="0"/>
          <w:marRight w:val="0"/>
          <w:marTop w:val="0"/>
          <w:marBottom w:val="0"/>
          <w:divBdr>
            <w:top w:val="single" w:sz="2" w:space="0" w:color="auto"/>
            <w:left w:val="single" w:sz="2" w:space="0" w:color="auto"/>
            <w:bottom w:val="single" w:sz="6" w:space="0" w:color="auto"/>
            <w:right w:val="single" w:sz="2" w:space="0" w:color="auto"/>
          </w:divBdr>
        </w:div>
        <w:div w:id="953824805">
          <w:marLeft w:val="0"/>
          <w:marRight w:val="0"/>
          <w:marTop w:val="0"/>
          <w:marBottom w:val="0"/>
          <w:divBdr>
            <w:top w:val="single" w:sz="2" w:space="0" w:color="auto"/>
            <w:left w:val="single" w:sz="2" w:space="0" w:color="auto"/>
            <w:bottom w:val="single" w:sz="6" w:space="0" w:color="auto"/>
            <w:right w:val="single" w:sz="2" w:space="0" w:color="auto"/>
          </w:divBdr>
        </w:div>
        <w:div w:id="1078139808">
          <w:marLeft w:val="0"/>
          <w:marRight w:val="0"/>
          <w:marTop w:val="0"/>
          <w:marBottom w:val="0"/>
          <w:divBdr>
            <w:top w:val="single" w:sz="2" w:space="0" w:color="auto"/>
            <w:left w:val="single" w:sz="2" w:space="0" w:color="auto"/>
            <w:bottom w:val="single" w:sz="6" w:space="0" w:color="auto"/>
            <w:right w:val="single" w:sz="2" w:space="0" w:color="auto"/>
          </w:divBdr>
        </w:div>
        <w:div w:id="1230653176">
          <w:marLeft w:val="0"/>
          <w:marRight w:val="0"/>
          <w:marTop w:val="0"/>
          <w:marBottom w:val="0"/>
          <w:divBdr>
            <w:top w:val="single" w:sz="6" w:space="0" w:color="auto"/>
            <w:left w:val="single" w:sz="2" w:space="0" w:color="auto"/>
            <w:bottom w:val="single" w:sz="6" w:space="0" w:color="auto"/>
            <w:right w:val="single" w:sz="2" w:space="0" w:color="auto"/>
          </w:divBdr>
        </w:div>
        <w:div w:id="695927415">
          <w:marLeft w:val="0"/>
          <w:marRight w:val="0"/>
          <w:marTop w:val="0"/>
          <w:marBottom w:val="0"/>
          <w:divBdr>
            <w:top w:val="single" w:sz="2" w:space="0" w:color="auto"/>
            <w:left w:val="single" w:sz="2" w:space="0" w:color="auto"/>
            <w:bottom w:val="single" w:sz="6" w:space="0" w:color="auto"/>
            <w:right w:val="single" w:sz="2" w:space="0" w:color="auto"/>
          </w:divBdr>
        </w:div>
        <w:div w:id="202639443">
          <w:marLeft w:val="0"/>
          <w:marRight w:val="0"/>
          <w:marTop w:val="0"/>
          <w:marBottom w:val="0"/>
          <w:divBdr>
            <w:top w:val="single" w:sz="2" w:space="0" w:color="auto"/>
            <w:left w:val="single" w:sz="2" w:space="0" w:color="auto"/>
            <w:bottom w:val="single" w:sz="6" w:space="0" w:color="auto"/>
            <w:right w:val="single" w:sz="2" w:space="0" w:color="auto"/>
          </w:divBdr>
        </w:div>
        <w:div w:id="1497380985">
          <w:marLeft w:val="0"/>
          <w:marRight w:val="0"/>
          <w:marTop w:val="0"/>
          <w:marBottom w:val="0"/>
          <w:divBdr>
            <w:top w:val="single" w:sz="2" w:space="0" w:color="auto"/>
            <w:left w:val="single" w:sz="2" w:space="0" w:color="auto"/>
            <w:bottom w:val="single" w:sz="6" w:space="0" w:color="auto"/>
            <w:right w:val="single" w:sz="2" w:space="0" w:color="auto"/>
          </w:divBdr>
        </w:div>
        <w:div w:id="387263176">
          <w:marLeft w:val="0"/>
          <w:marRight w:val="0"/>
          <w:marTop w:val="0"/>
          <w:marBottom w:val="0"/>
          <w:divBdr>
            <w:top w:val="single" w:sz="2" w:space="0" w:color="auto"/>
            <w:left w:val="single" w:sz="2" w:space="0" w:color="auto"/>
            <w:bottom w:val="single" w:sz="6" w:space="0" w:color="auto"/>
            <w:right w:val="single" w:sz="2" w:space="0" w:color="auto"/>
          </w:divBdr>
        </w:div>
        <w:div w:id="1312364696">
          <w:marLeft w:val="0"/>
          <w:marRight w:val="0"/>
          <w:marTop w:val="0"/>
          <w:marBottom w:val="0"/>
          <w:divBdr>
            <w:top w:val="single" w:sz="2" w:space="0" w:color="auto"/>
            <w:left w:val="single" w:sz="2" w:space="0" w:color="auto"/>
            <w:bottom w:val="single" w:sz="6" w:space="0" w:color="auto"/>
            <w:right w:val="single" w:sz="2" w:space="0" w:color="auto"/>
          </w:divBdr>
        </w:div>
        <w:div w:id="85229368">
          <w:marLeft w:val="0"/>
          <w:marRight w:val="0"/>
          <w:marTop w:val="0"/>
          <w:marBottom w:val="0"/>
          <w:divBdr>
            <w:top w:val="single" w:sz="2" w:space="0" w:color="auto"/>
            <w:left w:val="single" w:sz="2" w:space="0" w:color="auto"/>
            <w:bottom w:val="single" w:sz="6" w:space="0" w:color="auto"/>
            <w:right w:val="single" w:sz="2" w:space="0" w:color="auto"/>
          </w:divBdr>
        </w:div>
        <w:div w:id="652368123">
          <w:marLeft w:val="0"/>
          <w:marRight w:val="0"/>
          <w:marTop w:val="0"/>
          <w:marBottom w:val="0"/>
          <w:divBdr>
            <w:top w:val="single" w:sz="2" w:space="0" w:color="auto"/>
            <w:left w:val="single" w:sz="2" w:space="0" w:color="auto"/>
            <w:bottom w:val="single" w:sz="6" w:space="0" w:color="auto"/>
            <w:right w:val="single" w:sz="2" w:space="0" w:color="auto"/>
          </w:divBdr>
        </w:div>
        <w:div w:id="981469671">
          <w:marLeft w:val="0"/>
          <w:marRight w:val="0"/>
          <w:marTop w:val="0"/>
          <w:marBottom w:val="0"/>
          <w:divBdr>
            <w:top w:val="single" w:sz="2" w:space="0" w:color="auto"/>
            <w:left w:val="single" w:sz="2" w:space="0" w:color="auto"/>
            <w:bottom w:val="single" w:sz="6" w:space="0" w:color="auto"/>
            <w:right w:val="single" w:sz="2" w:space="0" w:color="auto"/>
          </w:divBdr>
        </w:div>
        <w:div w:id="1943955009">
          <w:marLeft w:val="0"/>
          <w:marRight w:val="0"/>
          <w:marTop w:val="0"/>
          <w:marBottom w:val="0"/>
          <w:divBdr>
            <w:top w:val="single" w:sz="2" w:space="0" w:color="auto"/>
            <w:left w:val="single" w:sz="2" w:space="0" w:color="auto"/>
            <w:bottom w:val="single" w:sz="6" w:space="0" w:color="auto"/>
            <w:right w:val="single" w:sz="2" w:space="0" w:color="auto"/>
          </w:divBdr>
        </w:div>
        <w:div w:id="1756053439">
          <w:marLeft w:val="0"/>
          <w:marRight w:val="0"/>
          <w:marTop w:val="0"/>
          <w:marBottom w:val="0"/>
          <w:divBdr>
            <w:top w:val="single" w:sz="2" w:space="0" w:color="auto"/>
            <w:left w:val="single" w:sz="2" w:space="0" w:color="auto"/>
            <w:bottom w:val="single" w:sz="6" w:space="0" w:color="auto"/>
            <w:right w:val="single" w:sz="2" w:space="0" w:color="auto"/>
          </w:divBdr>
        </w:div>
        <w:div w:id="462966885">
          <w:marLeft w:val="0"/>
          <w:marRight w:val="0"/>
          <w:marTop w:val="0"/>
          <w:marBottom w:val="0"/>
          <w:divBdr>
            <w:top w:val="single" w:sz="2" w:space="0" w:color="auto"/>
            <w:left w:val="single" w:sz="2" w:space="0" w:color="auto"/>
            <w:bottom w:val="single" w:sz="6" w:space="0" w:color="auto"/>
            <w:right w:val="single" w:sz="2" w:space="0" w:color="auto"/>
          </w:divBdr>
        </w:div>
        <w:div w:id="1389382468">
          <w:marLeft w:val="0"/>
          <w:marRight w:val="0"/>
          <w:marTop w:val="0"/>
          <w:marBottom w:val="0"/>
          <w:divBdr>
            <w:top w:val="single" w:sz="2" w:space="0" w:color="auto"/>
            <w:left w:val="single" w:sz="2" w:space="0" w:color="auto"/>
            <w:bottom w:val="single" w:sz="6" w:space="0" w:color="auto"/>
            <w:right w:val="single" w:sz="2" w:space="0" w:color="auto"/>
          </w:divBdr>
        </w:div>
        <w:div w:id="2091148038">
          <w:marLeft w:val="0"/>
          <w:marRight w:val="0"/>
          <w:marTop w:val="0"/>
          <w:marBottom w:val="0"/>
          <w:divBdr>
            <w:top w:val="single" w:sz="6" w:space="0" w:color="auto"/>
            <w:left w:val="single" w:sz="2" w:space="0" w:color="auto"/>
            <w:bottom w:val="single" w:sz="6" w:space="0" w:color="auto"/>
            <w:right w:val="single" w:sz="2" w:space="0" w:color="auto"/>
          </w:divBdr>
        </w:div>
      </w:divsChild>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601298766">
      <w:bodyDiv w:val="1"/>
      <w:marLeft w:val="0"/>
      <w:marRight w:val="0"/>
      <w:marTop w:val="0"/>
      <w:marBottom w:val="0"/>
      <w:divBdr>
        <w:top w:val="none" w:sz="0" w:space="0" w:color="auto"/>
        <w:left w:val="none" w:sz="0" w:space="0" w:color="auto"/>
        <w:bottom w:val="none" w:sz="0" w:space="0" w:color="auto"/>
        <w:right w:val="none" w:sz="0" w:space="0" w:color="auto"/>
      </w:divBdr>
      <w:divsChild>
        <w:div w:id="1010327163">
          <w:marLeft w:val="0"/>
          <w:marRight w:val="0"/>
          <w:marTop w:val="0"/>
          <w:marBottom w:val="0"/>
          <w:divBdr>
            <w:top w:val="single" w:sz="6" w:space="0" w:color="auto"/>
            <w:left w:val="single" w:sz="2" w:space="0" w:color="auto"/>
            <w:bottom w:val="single" w:sz="6" w:space="0" w:color="auto"/>
            <w:right w:val="single" w:sz="2" w:space="0" w:color="auto"/>
          </w:divBdr>
        </w:div>
        <w:div w:id="876939463">
          <w:marLeft w:val="0"/>
          <w:marRight w:val="0"/>
          <w:marTop w:val="0"/>
          <w:marBottom w:val="0"/>
          <w:divBdr>
            <w:top w:val="single" w:sz="2" w:space="0" w:color="auto"/>
            <w:left w:val="single" w:sz="2" w:space="0" w:color="auto"/>
            <w:bottom w:val="single" w:sz="6" w:space="0" w:color="auto"/>
            <w:right w:val="single" w:sz="2" w:space="0" w:color="auto"/>
          </w:divBdr>
        </w:div>
        <w:div w:id="1240680050">
          <w:marLeft w:val="0"/>
          <w:marRight w:val="0"/>
          <w:marTop w:val="0"/>
          <w:marBottom w:val="0"/>
          <w:divBdr>
            <w:top w:val="single" w:sz="2" w:space="0" w:color="auto"/>
            <w:left w:val="single" w:sz="2" w:space="0" w:color="auto"/>
            <w:bottom w:val="single" w:sz="6" w:space="0" w:color="auto"/>
            <w:right w:val="single" w:sz="2" w:space="0" w:color="auto"/>
          </w:divBdr>
        </w:div>
        <w:div w:id="277182451">
          <w:marLeft w:val="0"/>
          <w:marRight w:val="0"/>
          <w:marTop w:val="0"/>
          <w:marBottom w:val="0"/>
          <w:divBdr>
            <w:top w:val="single" w:sz="2" w:space="0" w:color="auto"/>
            <w:left w:val="single" w:sz="2" w:space="0" w:color="auto"/>
            <w:bottom w:val="single" w:sz="6" w:space="0" w:color="auto"/>
            <w:right w:val="single" w:sz="2" w:space="0" w:color="auto"/>
          </w:divBdr>
        </w:div>
        <w:div w:id="1587760440">
          <w:marLeft w:val="0"/>
          <w:marRight w:val="0"/>
          <w:marTop w:val="0"/>
          <w:marBottom w:val="0"/>
          <w:divBdr>
            <w:top w:val="single" w:sz="2" w:space="0" w:color="auto"/>
            <w:left w:val="single" w:sz="2" w:space="0" w:color="auto"/>
            <w:bottom w:val="single" w:sz="6" w:space="0" w:color="auto"/>
            <w:right w:val="single" w:sz="2" w:space="0" w:color="auto"/>
          </w:divBdr>
        </w:div>
        <w:div w:id="1841503980">
          <w:marLeft w:val="0"/>
          <w:marRight w:val="0"/>
          <w:marTop w:val="0"/>
          <w:marBottom w:val="0"/>
          <w:divBdr>
            <w:top w:val="single" w:sz="6" w:space="0" w:color="auto"/>
            <w:left w:val="single" w:sz="2" w:space="0" w:color="auto"/>
            <w:bottom w:val="single" w:sz="6" w:space="0" w:color="auto"/>
            <w:right w:val="single" w:sz="2" w:space="0" w:color="auto"/>
          </w:divBdr>
        </w:div>
        <w:div w:id="1684209914">
          <w:marLeft w:val="0"/>
          <w:marRight w:val="0"/>
          <w:marTop w:val="0"/>
          <w:marBottom w:val="0"/>
          <w:divBdr>
            <w:top w:val="single" w:sz="2" w:space="0" w:color="auto"/>
            <w:left w:val="single" w:sz="2" w:space="0" w:color="auto"/>
            <w:bottom w:val="single" w:sz="6" w:space="0" w:color="auto"/>
            <w:right w:val="single" w:sz="2" w:space="0" w:color="auto"/>
          </w:divBdr>
        </w:div>
        <w:div w:id="1860310736">
          <w:marLeft w:val="0"/>
          <w:marRight w:val="0"/>
          <w:marTop w:val="0"/>
          <w:marBottom w:val="0"/>
          <w:divBdr>
            <w:top w:val="single" w:sz="2" w:space="0" w:color="auto"/>
            <w:left w:val="single" w:sz="2" w:space="0" w:color="auto"/>
            <w:bottom w:val="single" w:sz="6" w:space="0" w:color="auto"/>
            <w:right w:val="single" w:sz="2" w:space="0" w:color="auto"/>
          </w:divBdr>
        </w:div>
        <w:div w:id="873466653">
          <w:marLeft w:val="0"/>
          <w:marRight w:val="0"/>
          <w:marTop w:val="0"/>
          <w:marBottom w:val="0"/>
          <w:divBdr>
            <w:top w:val="single" w:sz="2" w:space="0" w:color="auto"/>
            <w:left w:val="single" w:sz="2" w:space="0" w:color="auto"/>
            <w:bottom w:val="single" w:sz="6" w:space="0" w:color="auto"/>
            <w:right w:val="single" w:sz="2" w:space="0" w:color="auto"/>
          </w:divBdr>
        </w:div>
        <w:div w:id="1558273091">
          <w:marLeft w:val="0"/>
          <w:marRight w:val="0"/>
          <w:marTop w:val="0"/>
          <w:marBottom w:val="0"/>
          <w:divBdr>
            <w:top w:val="single" w:sz="2" w:space="0" w:color="auto"/>
            <w:left w:val="single" w:sz="2" w:space="0" w:color="auto"/>
            <w:bottom w:val="single" w:sz="6" w:space="0" w:color="auto"/>
            <w:right w:val="single" w:sz="2" w:space="0" w:color="auto"/>
          </w:divBdr>
        </w:div>
        <w:div w:id="222764972">
          <w:marLeft w:val="0"/>
          <w:marRight w:val="0"/>
          <w:marTop w:val="0"/>
          <w:marBottom w:val="0"/>
          <w:divBdr>
            <w:top w:val="single" w:sz="6" w:space="0" w:color="auto"/>
            <w:left w:val="single" w:sz="2" w:space="0" w:color="auto"/>
            <w:bottom w:val="single" w:sz="6" w:space="0" w:color="auto"/>
            <w:right w:val="single" w:sz="2" w:space="0" w:color="auto"/>
          </w:divBdr>
        </w:div>
        <w:div w:id="158691463">
          <w:marLeft w:val="0"/>
          <w:marRight w:val="0"/>
          <w:marTop w:val="0"/>
          <w:marBottom w:val="0"/>
          <w:divBdr>
            <w:top w:val="single" w:sz="2" w:space="0" w:color="auto"/>
            <w:left w:val="single" w:sz="2" w:space="0" w:color="auto"/>
            <w:bottom w:val="single" w:sz="6" w:space="0" w:color="auto"/>
            <w:right w:val="single" w:sz="2" w:space="0" w:color="auto"/>
          </w:divBdr>
        </w:div>
        <w:div w:id="490685075">
          <w:marLeft w:val="0"/>
          <w:marRight w:val="0"/>
          <w:marTop w:val="0"/>
          <w:marBottom w:val="0"/>
          <w:divBdr>
            <w:top w:val="single" w:sz="2" w:space="0" w:color="auto"/>
            <w:left w:val="single" w:sz="2" w:space="0" w:color="auto"/>
            <w:bottom w:val="single" w:sz="6" w:space="0" w:color="auto"/>
            <w:right w:val="single" w:sz="2" w:space="0" w:color="auto"/>
          </w:divBdr>
        </w:div>
        <w:div w:id="532498968">
          <w:marLeft w:val="0"/>
          <w:marRight w:val="0"/>
          <w:marTop w:val="0"/>
          <w:marBottom w:val="0"/>
          <w:divBdr>
            <w:top w:val="single" w:sz="2" w:space="0" w:color="auto"/>
            <w:left w:val="single" w:sz="2" w:space="0" w:color="auto"/>
            <w:bottom w:val="single" w:sz="6" w:space="0" w:color="auto"/>
            <w:right w:val="single" w:sz="2" w:space="0" w:color="auto"/>
          </w:divBdr>
        </w:div>
        <w:div w:id="708725510">
          <w:marLeft w:val="0"/>
          <w:marRight w:val="0"/>
          <w:marTop w:val="0"/>
          <w:marBottom w:val="0"/>
          <w:divBdr>
            <w:top w:val="single" w:sz="2" w:space="0" w:color="auto"/>
            <w:left w:val="single" w:sz="2" w:space="0" w:color="auto"/>
            <w:bottom w:val="single" w:sz="6" w:space="0" w:color="auto"/>
            <w:right w:val="single" w:sz="2" w:space="0" w:color="auto"/>
          </w:divBdr>
        </w:div>
        <w:div w:id="1368139377">
          <w:marLeft w:val="0"/>
          <w:marRight w:val="0"/>
          <w:marTop w:val="0"/>
          <w:marBottom w:val="0"/>
          <w:divBdr>
            <w:top w:val="single" w:sz="6" w:space="0" w:color="auto"/>
            <w:left w:val="single" w:sz="2" w:space="0" w:color="auto"/>
            <w:bottom w:val="single" w:sz="6" w:space="0" w:color="auto"/>
            <w:right w:val="single" w:sz="2" w:space="0" w:color="auto"/>
          </w:divBdr>
        </w:div>
        <w:div w:id="1350646635">
          <w:marLeft w:val="0"/>
          <w:marRight w:val="0"/>
          <w:marTop w:val="0"/>
          <w:marBottom w:val="0"/>
          <w:divBdr>
            <w:top w:val="single" w:sz="2" w:space="0" w:color="auto"/>
            <w:left w:val="single" w:sz="2" w:space="0" w:color="auto"/>
            <w:bottom w:val="single" w:sz="6" w:space="0" w:color="auto"/>
            <w:right w:val="single" w:sz="2" w:space="0" w:color="auto"/>
          </w:divBdr>
        </w:div>
        <w:div w:id="234825568">
          <w:marLeft w:val="0"/>
          <w:marRight w:val="0"/>
          <w:marTop w:val="0"/>
          <w:marBottom w:val="0"/>
          <w:divBdr>
            <w:top w:val="single" w:sz="2" w:space="0" w:color="auto"/>
            <w:left w:val="single" w:sz="2" w:space="0" w:color="auto"/>
            <w:bottom w:val="single" w:sz="6" w:space="0" w:color="auto"/>
            <w:right w:val="single" w:sz="2" w:space="0" w:color="auto"/>
          </w:divBdr>
        </w:div>
        <w:div w:id="318076074">
          <w:marLeft w:val="0"/>
          <w:marRight w:val="0"/>
          <w:marTop w:val="0"/>
          <w:marBottom w:val="0"/>
          <w:divBdr>
            <w:top w:val="single" w:sz="2" w:space="0" w:color="auto"/>
            <w:left w:val="single" w:sz="2" w:space="0" w:color="auto"/>
            <w:bottom w:val="single" w:sz="6" w:space="0" w:color="auto"/>
            <w:right w:val="single" w:sz="2" w:space="0" w:color="auto"/>
          </w:divBdr>
        </w:div>
        <w:div w:id="1518302438">
          <w:marLeft w:val="0"/>
          <w:marRight w:val="0"/>
          <w:marTop w:val="0"/>
          <w:marBottom w:val="0"/>
          <w:divBdr>
            <w:top w:val="single" w:sz="2" w:space="0" w:color="auto"/>
            <w:left w:val="single" w:sz="2" w:space="0" w:color="auto"/>
            <w:bottom w:val="single" w:sz="6" w:space="0" w:color="auto"/>
            <w:right w:val="single" w:sz="2" w:space="0" w:color="auto"/>
          </w:divBdr>
        </w:div>
        <w:div w:id="1127242197">
          <w:marLeft w:val="0"/>
          <w:marRight w:val="0"/>
          <w:marTop w:val="0"/>
          <w:marBottom w:val="0"/>
          <w:divBdr>
            <w:top w:val="single" w:sz="6" w:space="0" w:color="auto"/>
            <w:left w:val="single" w:sz="2" w:space="0" w:color="auto"/>
            <w:bottom w:val="single" w:sz="6" w:space="0" w:color="auto"/>
            <w:right w:val="single" w:sz="2" w:space="0" w:color="auto"/>
          </w:divBdr>
        </w:div>
        <w:div w:id="1767191600">
          <w:marLeft w:val="0"/>
          <w:marRight w:val="0"/>
          <w:marTop w:val="0"/>
          <w:marBottom w:val="0"/>
          <w:divBdr>
            <w:top w:val="single" w:sz="2" w:space="0" w:color="auto"/>
            <w:left w:val="single" w:sz="2" w:space="0" w:color="auto"/>
            <w:bottom w:val="single" w:sz="6" w:space="0" w:color="auto"/>
            <w:right w:val="single" w:sz="2" w:space="0" w:color="auto"/>
          </w:divBdr>
        </w:div>
        <w:div w:id="449518508">
          <w:marLeft w:val="0"/>
          <w:marRight w:val="0"/>
          <w:marTop w:val="0"/>
          <w:marBottom w:val="0"/>
          <w:divBdr>
            <w:top w:val="single" w:sz="2" w:space="0" w:color="auto"/>
            <w:left w:val="single" w:sz="2" w:space="0" w:color="auto"/>
            <w:bottom w:val="single" w:sz="6" w:space="0" w:color="auto"/>
            <w:right w:val="single" w:sz="2" w:space="0" w:color="auto"/>
          </w:divBdr>
        </w:div>
        <w:div w:id="876547349">
          <w:marLeft w:val="0"/>
          <w:marRight w:val="0"/>
          <w:marTop w:val="0"/>
          <w:marBottom w:val="0"/>
          <w:divBdr>
            <w:top w:val="single" w:sz="2" w:space="0" w:color="auto"/>
            <w:left w:val="single" w:sz="2" w:space="0" w:color="auto"/>
            <w:bottom w:val="single" w:sz="6" w:space="0" w:color="auto"/>
            <w:right w:val="single" w:sz="2" w:space="0" w:color="auto"/>
          </w:divBdr>
        </w:div>
        <w:div w:id="1546598905">
          <w:marLeft w:val="0"/>
          <w:marRight w:val="0"/>
          <w:marTop w:val="0"/>
          <w:marBottom w:val="0"/>
          <w:divBdr>
            <w:top w:val="single" w:sz="2" w:space="0" w:color="auto"/>
            <w:left w:val="single" w:sz="2" w:space="0" w:color="auto"/>
            <w:bottom w:val="single" w:sz="6" w:space="0" w:color="auto"/>
            <w:right w:val="single" w:sz="2" w:space="0" w:color="auto"/>
          </w:divBdr>
        </w:div>
        <w:div w:id="664865180">
          <w:marLeft w:val="0"/>
          <w:marRight w:val="0"/>
          <w:marTop w:val="0"/>
          <w:marBottom w:val="0"/>
          <w:divBdr>
            <w:top w:val="single" w:sz="6" w:space="0" w:color="auto"/>
            <w:left w:val="single" w:sz="2" w:space="0" w:color="auto"/>
            <w:bottom w:val="single" w:sz="6" w:space="0" w:color="auto"/>
            <w:right w:val="single" w:sz="2" w:space="0" w:color="auto"/>
          </w:divBdr>
        </w:div>
        <w:div w:id="873880609">
          <w:marLeft w:val="0"/>
          <w:marRight w:val="0"/>
          <w:marTop w:val="0"/>
          <w:marBottom w:val="0"/>
          <w:divBdr>
            <w:top w:val="single" w:sz="2" w:space="0" w:color="auto"/>
            <w:left w:val="single" w:sz="2" w:space="0" w:color="auto"/>
            <w:bottom w:val="single" w:sz="6" w:space="0" w:color="auto"/>
            <w:right w:val="single" w:sz="2" w:space="0" w:color="auto"/>
          </w:divBdr>
        </w:div>
        <w:div w:id="85272435">
          <w:marLeft w:val="0"/>
          <w:marRight w:val="0"/>
          <w:marTop w:val="0"/>
          <w:marBottom w:val="0"/>
          <w:divBdr>
            <w:top w:val="single" w:sz="2" w:space="0" w:color="auto"/>
            <w:left w:val="single" w:sz="2" w:space="0" w:color="auto"/>
            <w:bottom w:val="single" w:sz="6" w:space="0" w:color="auto"/>
            <w:right w:val="single" w:sz="2" w:space="0" w:color="auto"/>
          </w:divBdr>
        </w:div>
        <w:div w:id="40250399">
          <w:marLeft w:val="0"/>
          <w:marRight w:val="0"/>
          <w:marTop w:val="0"/>
          <w:marBottom w:val="0"/>
          <w:divBdr>
            <w:top w:val="single" w:sz="2" w:space="0" w:color="auto"/>
            <w:left w:val="single" w:sz="2" w:space="0" w:color="auto"/>
            <w:bottom w:val="single" w:sz="6" w:space="0" w:color="auto"/>
            <w:right w:val="single" w:sz="2" w:space="0" w:color="auto"/>
          </w:divBdr>
        </w:div>
      </w:divsChild>
    </w:div>
    <w:div w:id="1070925981">
      <w:bodyDiv w:val="1"/>
      <w:marLeft w:val="0"/>
      <w:marRight w:val="0"/>
      <w:marTop w:val="0"/>
      <w:marBottom w:val="0"/>
      <w:divBdr>
        <w:top w:val="none" w:sz="0" w:space="0" w:color="auto"/>
        <w:left w:val="none" w:sz="0" w:space="0" w:color="auto"/>
        <w:bottom w:val="none" w:sz="0" w:space="0" w:color="auto"/>
        <w:right w:val="none" w:sz="0" w:space="0" w:color="auto"/>
      </w:divBdr>
      <w:divsChild>
        <w:div w:id="664239301">
          <w:marLeft w:val="0"/>
          <w:marRight w:val="0"/>
          <w:marTop w:val="0"/>
          <w:marBottom w:val="0"/>
          <w:divBdr>
            <w:top w:val="single" w:sz="6" w:space="0" w:color="auto"/>
            <w:left w:val="single" w:sz="2" w:space="0" w:color="auto"/>
            <w:bottom w:val="single" w:sz="6" w:space="0" w:color="auto"/>
            <w:right w:val="single" w:sz="2" w:space="0" w:color="auto"/>
          </w:divBdr>
        </w:div>
        <w:div w:id="880285436">
          <w:marLeft w:val="0"/>
          <w:marRight w:val="0"/>
          <w:marTop w:val="0"/>
          <w:marBottom w:val="0"/>
          <w:divBdr>
            <w:top w:val="single" w:sz="2" w:space="0" w:color="auto"/>
            <w:left w:val="single" w:sz="2" w:space="0" w:color="auto"/>
            <w:bottom w:val="single" w:sz="6" w:space="0" w:color="auto"/>
            <w:right w:val="single" w:sz="2" w:space="0" w:color="auto"/>
          </w:divBdr>
        </w:div>
        <w:div w:id="1609846759">
          <w:marLeft w:val="0"/>
          <w:marRight w:val="0"/>
          <w:marTop w:val="0"/>
          <w:marBottom w:val="0"/>
          <w:divBdr>
            <w:top w:val="single" w:sz="2" w:space="0" w:color="auto"/>
            <w:left w:val="single" w:sz="2" w:space="0" w:color="auto"/>
            <w:bottom w:val="single" w:sz="6" w:space="0" w:color="auto"/>
            <w:right w:val="single" w:sz="2" w:space="0" w:color="auto"/>
          </w:divBdr>
        </w:div>
        <w:div w:id="58866765">
          <w:marLeft w:val="0"/>
          <w:marRight w:val="0"/>
          <w:marTop w:val="0"/>
          <w:marBottom w:val="0"/>
          <w:divBdr>
            <w:top w:val="single" w:sz="2" w:space="0" w:color="auto"/>
            <w:left w:val="single" w:sz="2" w:space="0" w:color="auto"/>
            <w:bottom w:val="single" w:sz="6" w:space="0" w:color="auto"/>
            <w:right w:val="single" w:sz="2" w:space="0" w:color="auto"/>
          </w:divBdr>
        </w:div>
        <w:div w:id="1873109353">
          <w:marLeft w:val="0"/>
          <w:marRight w:val="0"/>
          <w:marTop w:val="0"/>
          <w:marBottom w:val="0"/>
          <w:divBdr>
            <w:top w:val="single" w:sz="2" w:space="0" w:color="auto"/>
            <w:left w:val="single" w:sz="2" w:space="0" w:color="auto"/>
            <w:bottom w:val="single" w:sz="6" w:space="0" w:color="auto"/>
            <w:right w:val="single" w:sz="2" w:space="0" w:color="auto"/>
          </w:divBdr>
        </w:div>
        <w:div w:id="294340063">
          <w:marLeft w:val="0"/>
          <w:marRight w:val="0"/>
          <w:marTop w:val="0"/>
          <w:marBottom w:val="0"/>
          <w:divBdr>
            <w:top w:val="single" w:sz="6" w:space="0" w:color="auto"/>
            <w:left w:val="single" w:sz="2" w:space="0" w:color="auto"/>
            <w:bottom w:val="single" w:sz="6" w:space="0" w:color="auto"/>
            <w:right w:val="single" w:sz="2" w:space="0" w:color="auto"/>
          </w:divBdr>
        </w:div>
        <w:div w:id="357656966">
          <w:marLeft w:val="0"/>
          <w:marRight w:val="0"/>
          <w:marTop w:val="0"/>
          <w:marBottom w:val="0"/>
          <w:divBdr>
            <w:top w:val="single" w:sz="2" w:space="0" w:color="auto"/>
            <w:left w:val="single" w:sz="2" w:space="0" w:color="auto"/>
            <w:bottom w:val="single" w:sz="6" w:space="0" w:color="auto"/>
            <w:right w:val="single" w:sz="2" w:space="0" w:color="auto"/>
          </w:divBdr>
        </w:div>
        <w:div w:id="1859545079">
          <w:marLeft w:val="0"/>
          <w:marRight w:val="0"/>
          <w:marTop w:val="0"/>
          <w:marBottom w:val="0"/>
          <w:divBdr>
            <w:top w:val="single" w:sz="2" w:space="0" w:color="auto"/>
            <w:left w:val="single" w:sz="2" w:space="0" w:color="auto"/>
            <w:bottom w:val="single" w:sz="6" w:space="0" w:color="auto"/>
            <w:right w:val="single" w:sz="2" w:space="0" w:color="auto"/>
          </w:divBdr>
        </w:div>
        <w:div w:id="437020187">
          <w:marLeft w:val="0"/>
          <w:marRight w:val="0"/>
          <w:marTop w:val="0"/>
          <w:marBottom w:val="0"/>
          <w:divBdr>
            <w:top w:val="single" w:sz="2" w:space="0" w:color="auto"/>
            <w:left w:val="single" w:sz="2" w:space="0" w:color="auto"/>
            <w:bottom w:val="single" w:sz="6" w:space="0" w:color="auto"/>
            <w:right w:val="single" w:sz="2" w:space="0" w:color="auto"/>
          </w:divBdr>
        </w:div>
        <w:div w:id="1206722475">
          <w:marLeft w:val="0"/>
          <w:marRight w:val="0"/>
          <w:marTop w:val="0"/>
          <w:marBottom w:val="0"/>
          <w:divBdr>
            <w:top w:val="single" w:sz="2" w:space="0" w:color="auto"/>
            <w:left w:val="single" w:sz="2" w:space="0" w:color="auto"/>
            <w:bottom w:val="single" w:sz="6" w:space="0" w:color="auto"/>
            <w:right w:val="single" w:sz="2" w:space="0" w:color="auto"/>
          </w:divBdr>
        </w:div>
        <w:div w:id="2034265642">
          <w:marLeft w:val="0"/>
          <w:marRight w:val="0"/>
          <w:marTop w:val="0"/>
          <w:marBottom w:val="0"/>
          <w:divBdr>
            <w:top w:val="single" w:sz="6" w:space="0" w:color="auto"/>
            <w:left w:val="single" w:sz="2" w:space="0" w:color="auto"/>
            <w:bottom w:val="single" w:sz="6" w:space="0" w:color="auto"/>
            <w:right w:val="single" w:sz="2" w:space="0" w:color="auto"/>
          </w:divBdr>
        </w:div>
        <w:div w:id="1663661619">
          <w:marLeft w:val="0"/>
          <w:marRight w:val="0"/>
          <w:marTop w:val="0"/>
          <w:marBottom w:val="0"/>
          <w:divBdr>
            <w:top w:val="single" w:sz="2" w:space="0" w:color="auto"/>
            <w:left w:val="single" w:sz="2" w:space="0" w:color="auto"/>
            <w:bottom w:val="single" w:sz="6" w:space="0" w:color="auto"/>
            <w:right w:val="single" w:sz="2" w:space="0" w:color="auto"/>
          </w:divBdr>
        </w:div>
        <w:div w:id="1057049942">
          <w:marLeft w:val="0"/>
          <w:marRight w:val="0"/>
          <w:marTop w:val="0"/>
          <w:marBottom w:val="0"/>
          <w:divBdr>
            <w:top w:val="single" w:sz="2" w:space="0" w:color="auto"/>
            <w:left w:val="single" w:sz="2" w:space="0" w:color="auto"/>
            <w:bottom w:val="single" w:sz="6" w:space="0" w:color="auto"/>
            <w:right w:val="single" w:sz="2" w:space="0" w:color="auto"/>
          </w:divBdr>
        </w:div>
        <w:div w:id="2037001147">
          <w:marLeft w:val="0"/>
          <w:marRight w:val="0"/>
          <w:marTop w:val="0"/>
          <w:marBottom w:val="0"/>
          <w:divBdr>
            <w:top w:val="single" w:sz="2" w:space="0" w:color="auto"/>
            <w:left w:val="single" w:sz="2" w:space="0" w:color="auto"/>
            <w:bottom w:val="single" w:sz="6" w:space="0" w:color="auto"/>
            <w:right w:val="single" w:sz="2" w:space="0" w:color="auto"/>
          </w:divBdr>
        </w:div>
        <w:div w:id="1041368258">
          <w:marLeft w:val="0"/>
          <w:marRight w:val="0"/>
          <w:marTop w:val="0"/>
          <w:marBottom w:val="0"/>
          <w:divBdr>
            <w:top w:val="single" w:sz="2" w:space="0" w:color="auto"/>
            <w:left w:val="single" w:sz="2" w:space="0" w:color="auto"/>
            <w:bottom w:val="single" w:sz="6" w:space="0" w:color="auto"/>
            <w:right w:val="single" w:sz="2" w:space="0" w:color="auto"/>
          </w:divBdr>
        </w:div>
        <w:div w:id="490683972">
          <w:marLeft w:val="0"/>
          <w:marRight w:val="0"/>
          <w:marTop w:val="0"/>
          <w:marBottom w:val="0"/>
          <w:divBdr>
            <w:top w:val="single" w:sz="2" w:space="0" w:color="auto"/>
            <w:left w:val="single" w:sz="2" w:space="0" w:color="auto"/>
            <w:bottom w:val="single" w:sz="6" w:space="0" w:color="auto"/>
            <w:right w:val="single" w:sz="2" w:space="0" w:color="auto"/>
          </w:divBdr>
        </w:div>
        <w:div w:id="1335761478">
          <w:marLeft w:val="0"/>
          <w:marRight w:val="0"/>
          <w:marTop w:val="0"/>
          <w:marBottom w:val="0"/>
          <w:divBdr>
            <w:top w:val="single" w:sz="2" w:space="0" w:color="auto"/>
            <w:left w:val="single" w:sz="2" w:space="0" w:color="auto"/>
            <w:bottom w:val="single" w:sz="6" w:space="0" w:color="auto"/>
            <w:right w:val="single" w:sz="2" w:space="0" w:color="auto"/>
          </w:divBdr>
        </w:div>
        <w:div w:id="2062974584">
          <w:marLeft w:val="0"/>
          <w:marRight w:val="0"/>
          <w:marTop w:val="0"/>
          <w:marBottom w:val="0"/>
          <w:divBdr>
            <w:top w:val="single" w:sz="2" w:space="0" w:color="auto"/>
            <w:left w:val="single" w:sz="2" w:space="0" w:color="auto"/>
            <w:bottom w:val="single" w:sz="6" w:space="0" w:color="auto"/>
            <w:right w:val="single" w:sz="2" w:space="0" w:color="auto"/>
          </w:divBdr>
        </w:div>
        <w:div w:id="1972857863">
          <w:marLeft w:val="0"/>
          <w:marRight w:val="0"/>
          <w:marTop w:val="0"/>
          <w:marBottom w:val="0"/>
          <w:divBdr>
            <w:top w:val="single" w:sz="2" w:space="0" w:color="auto"/>
            <w:left w:val="single" w:sz="2" w:space="0" w:color="auto"/>
            <w:bottom w:val="single" w:sz="6" w:space="0" w:color="auto"/>
            <w:right w:val="single" w:sz="2" w:space="0" w:color="auto"/>
          </w:divBdr>
        </w:div>
        <w:div w:id="29886133">
          <w:marLeft w:val="0"/>
          <w:marRight w:val="0"/>
          <w:marTop w:val="0"/>
          <w:marBottom w:val="0"/>
          <w:divBdr>
            <w:top w:val="single" w:sz="6" w:space="0" w:color="auto"/>
            <w:left w:val="single" w:sz="2" w:space="0" w:color="auto"/>
            <w:bottom w:val="single" w:sz="6" w:space="0" w:color="auto"/>
            <w:right w:val="single" w:sz="2" w:space="0" w:color="auto"/>
          </w:divBdr>
        </w:div>
        <w:div w:id="1521165448">
          <w:marLeft w:val="0"/>
          <w:marRight w:val="0"/>
          <w:marTop w:val="0"/>
          <w:marBottom w:val="0"/>
          <w:divBdr>
            <w:top w:val="single" w:sz="2" w:space="0" w:color="auto"/>
            <w:left w:val="single" w:sz="2" w:space="0" w:color="auto"/>
            <w:bottom w:val="single" w:sz="6" w:space="0" w:color="auto"/>
            <w:right w:val="single" w:sz="2" w:space="0" w:color="auto"/>
          </w:divBdr>
        </w:div>
        <w:div w:id="413861008">
          <w:marLeft w:val="0"/>
          <w:marRight w:val="0"/>
          <w:marTop w:val="0"/>
          <w:marBottom w:val="0"/>
          <w:divBdr>
            <w:top w:val="single" w:sz="2" w:space="0" w:color="auto"/>
            <w:left w:val="single" w:sz="2" w:space="0" w:color="auto"/>
            <w:bottom w:val="single" w:sz="6" w:space="0" w:color="auto"/>
            <w:right w:val="single" w:sz="2" w:space="0" w:color="auto"/>
          </w:divBdr>
        </w:div>
        <w:div w:id="457066159">
          <w:marLeft w:val="0"/>
          <w:marRight w:val="0"/>
          <w:marTop w:val="0"/>
          <w:marBottom w:val="0"/>
          <w:divBdr>
            <w:top w:val="single" w:sz="2" w:space="0" w:color="auto"/>
            <w:left w:val="single" w:sz="2" w:space="0" w:color="auto"/>
            <w:bottom w:val="single" w:sz="6" w:space="0" w:color="auto"/>
            <w:right w:val="single" w:sz="2" w:space="0" w:color="auto"/>
          </w:divBdr>
        </w:div>
        <w:div w:id="1048459983">
          <w:marLeft w:val="0"/>
          <w:marRight w:val="0"/>
          <w:marTop w:val="0"/>
          <w:marBottom w:val="0"/>
          <w:divBdr>
            <w:top w:val="single" w:sz="2" w:space="0" w:color="auto"/>
            <w:left w:val="single" w:sz="2" w:space="0" w:color="auto"/>
            <w:bottom w:val="single" w:sz="6" w:space="0" w:color="auto"/>
            <w:right w:val="single" w:sz="2" w:space="0" w:color="auto"/>
          </w:divBdr>
        </w:div>
        <w:div w:id="648100670">
          <w:marLeft w:val="0"/>
          <w:marRight w:val="0"/>
          <w:marTop w:val="0"/>
          <w:marBottom w:val="0"/>
          <w:divBdr>
            <w:top w:val="single" w:sz="6" w:space="0" w:color="auto"/>
            <w:left w:val="single" w:sz="2" w:space="0" w:color="auto"/>
            <w:bottom w:val="single" w:sz="6" w:space="0" w:color="auto"/>
            <w:right w:val="single" w:sz="2" w:space="0" w:color="auto"/>
          </w:divBdr>
        </w:div>
        <w:div w:id="1716657663">
          <w:marLeft w:val="0"/>
          <w:marRight w:val="0"/>
          <w:marTop w:val="0"/>
          <w:marBottom w:val="0"/>
          <w:divBdr>
            <w:top w:val="single" w:sz="2" w:space="0" w:color="auto"/>
            <w:left w:val="single" w:sz="2" w:space="0" w:color="auto"/>
            <w:bottom w:val="single" w:sz="6" w:space="0" w:color="auto"/>
            <w:right w:val="single" w:sz="2" w:space="0" w:color="auto"/>
          </w:divBdr>
        </w:div>
        <w:div w:id="1183283154">
          <w:marLeft w:val="0"/>
          <w:marRight w:val="0"/>
          <w:marTop w:val="0"/>
          <w:marBottom w:val="0"/>
          <w:divBdr>
            <w:top w:val="single" w:sz="2" w:space="0" w:color="auto"/>
            <w:left w:val="single" w:sz="2" w:space="0" w:color="auto"/>
            <w:bottom w:val="single" w:sz="6" w:space="0" w:color="auto"/>
            <w:right w:val="single" w:sz="2" w:space="0" w:color="auto"/>
          </w:divBdr>
        </w:div>
        <w:div w:id="1891771118">
          <w:marLeft w:val="0"/>
          <w:marRight w:val="0"/>
          <w:marTop w:val="0"/>
          <w:marBottom w:val="0"/>
          <w:divBdr>
            <w:top w:val="single" w:sz="2" w:space="0" w:color="auto"/>
            <w:left w:val="single" w:sz="2" w:space="0" w:color="auto"/>
            <w:bottom w:val="single" w:sz="6" w:space="0" w:color="auto"/>
            <w:right w:val="single" w:sz="2" w:space="0" w:color="auto"/>
          </w:divBdr>
        </w:div>
        <w:div w:id="686978933">
          <w:marLeft w:val="0"/>
          <w:marRight w:val="0"/>
          <w:marTop w:val="0"/>
          <w:marBottom w:val="0"/>
          <w:divBdr>
            <w:top w:val="single" w:sz="2" w:space="0" w:color="auto"/>
            <w:left w:val="single" w:sz="2" w:space="0" w:color="auto"/>
            <w:bottom w:val="single" w:sz="6" w:space="0" w:color="auto"/>
            <w:right w:val="single" w:sz="2" w:space="0" w:color="auto"/>
          </w:divBdr>
        </w:div>
        <w:div w:id="1645623237">
          <w:marLeft w:val="0"/>
          <w:marRight w:val="0"/>
          <w:marTop w:val="0"/>
          <w:marBottom w:val="0"/>
          <w:divBdr>
            <w:top w:val="single" w:sz="2" w:space="0" w:color="auto"/>
            <w:left w:val="single" w:sz="2" w:space="0" w:color="auto"/>
            <w:bottom w:val="single" w:sz="6" w:space="0" w:color="auto"/>
            <w:right w:val="single" w:sz="2" w:space="0" w:color="auto"/>
          </w:divBdr>
        </w:div>
        <w:div w:id="528419921">
          <w:marLeft w:val="0"/>
          <w:marRight w:val="0"/>
          <w:marTop w:val="0"/>
          <w:marBottom w:val="0"/>
          <w:divBdr>
            <w:top w:val="single" w:sz="2" w:space="0" w:color="auto"/>
            <w:left w:val="single" w:sz="2" w:space="0" w:color="auto"/>
            <w:bottom w:val="single" w:sz="6" w:space="0" w:color="auto"/>
            <w:right w:val="single" w:sz="2" w:space="0" w:color="auto"/>
          </w:divBdr>
        </w:div>
        <w:div w:id="31736000">
          <w:marLeft w:val="0"/>
          <w:marRight w:val="0"/>
          <w:marTop w:val="0"/>
          <w:marBottom w:val="0"/>
          <w:divBdr>
            <w:top w:val="single" w:sz="2" w:space="0" w:color="auto"/>
            <w:left w:val="single" w:sz="2" w:space="0" w:color="auto"/>
            <w:bottom w:val="single" w:sz="6" w:space="0" w:color="auto"/>
            <w:right w:val="single" w:sz="2" w:space="0" w:color="auto"/>
          </w:divBdr>
        </w:div>
        <w:div w:id="427042215">
          <w:marLeft w:val="0"/>
          <w:marRight w:val="0"/>
          <w:marTop w:val="0"/>
          <w:marBottom w:val="0"/>
          <w:divBdr>
            <w:top w:val="single" w:sz="2" w:space="0" w:color="auto"/>
            <w:left w:val="single" w:sz="2" w:space="0" w:color="auto"/>
            <w:bottom w:val="single" w:sz="6" w:space="0" w:color="auto"/>
            <w:right w:val="single" w:sz="2" w:space="0" w:color="auto"/>
          </w:divBdr>
        </w:div>
        <w:div w:id="2010597675">
          <w:marLeft w:val="0"/>
          <w:marRight w:val="0"/>
          <w:marTop w:val="0"/>
          <w:marBottom w:val="0"/>
          <w:divBdr>
            <w:top w:val="single" w:sz="2" w:space="0" w:color="auto"/>
            <w:left w:val="single" w:sz="2" w:space="0" w:color="auto"/>
            <w:bottom w:val="single" w:sz="6" w:space="0" w:color="auto"/>
            <w:right w:val="single" w:sz="2" w:space="0" w:color="auto"/>
          </w:divBdr>
        </w:div>
        <w:div w:id="477694765">
          <w:marLeft w:val="0"/>
          <w:marRight w:val="0"/>
          <w:marTop w:val="0"/>
          <w:marBottom w:val="0"/>
          <w:divBdr>
            <w:top w:val="single" w:sz="2" w:space="0" w:color="auto"/>
            <w:left w:val="single" w:sz="2" w:space="0" w:color="auto"/>
            <w:bottom w:val="single" w:sz="6" w:space="0" w:color="auto"/>
            <w:right w:val="single" w:sz="2" w:space="0" w:color="auto"/>
          </w:divBdr>
        </w:div>
        <w:div w:id="967318861">
          <w:marLeft w:val="0"/>
          <w:marRight w:val="0"/>
          <w:marTop w:val="0"/>
          <w:marBottom w:val="0"/>
          <w:divBdr>
            <w:top w:val="single" w:sz="2" w:space="0" w:color="auto"/>
            <w:left w:val="single" w:sz="2" w:space="0" w:color="auto"/>
            <w:bottom w:val="single" w:sz="6" w:space="0" w:color="auto"/>
            <w:right w:val="single" w:sz="2" w:space="0" w:color="auto"/>
          </w:divBdr>
        </w:div>
        <w:div w:id="769854236">
          <w:marLeft w:val="0"/>
          <w:marRight w:val="0"/>
          <w:marTop w:val="0"/>
          <w:marBottom w:val="0"/>
          <w:divBdr>
            <w:top w:val="single" w:sz="2" w:space="0" w:color="auto"/>
            <w:left w:val="single" w:sz="2" w:space="0" w:color="auto"/>
            <w:bottom w:val="single" w:sz="6" w:space="0" w:color="auto"/>
            <w:right w:val="single" w:sz="2" w:space="0" w:color="auto"/>
          </w:divBdr>
        </w:div>
        <w:div w:id="755055902">
          <w:marLeft w:val="0"/>
          <w:marRight w:val="0"/>
          <w:marTop w:val="0"/>
          <w:marBottom w:val="0"/>
          <w:divBdr>
            <w:top w:val="single" w:sz="2" w:space="0" w:color="auto"/>
            <w:left w:val="single" w:sz="2" w:space="0" w:color="auto"/>
            <w:bottom w:val="single" w:sz="6" w:space="0" w:color="auto"/>
            <w:right w:val="single" w:sz="2" w:space="0" w:color="auto"/>
          </w:divBdr>
        </w:div>
        <w:div w:id="1094939923">
          <w:marLeft w:val="0"/>
          <w:marRight w:val="0"/>
          <w:marTop w:val="0"/>
          <w:marBottom w:val="0"/>
          <w:divBdr>
            <w:top w:val="single" w:sz="2" w:space="0" w:color="auto"/>
            <w:left w:val="single" w:sz="2" w:space="0" w:color="auto"/>
            <w:bottom w:val="single" w:sz="6" w:space="0" w:color="auto"/>
            <w:right w:val="single" w:sz="2" w:space="0" w:color="auto"/>
          </w:divBdr>
        </w:div>
        <w:div w:id="112360316">
          <w:marLeft w:val="0"/>
          <w:marRight w:val="0"/>
          <w:marTop w:val="0"/>
          <w:marBottom w:val="0"/>
          <w:divBdr>
            <w:top w:val="single" w:sz="2" w:space="0" w:color="auto"/>
            <w:left w:val="single" w:sz="2" w:space="0" w:color="auto"/>
            <w:bottom w:val="single" w:sz="6" w:space="0" w:color="auto"/>
            <w:right w:val="single" w:sz="2" w:space="0" w:color="auto"/>
          </w:divBdr>
        </w:div>
        <w:div w:id="1680959237">
          <w:marLeft w:val="0"/>
          <w:marRight w:val="0"/>
          <w:marTop w:val="0"/>
          <w:marBottom w:val="0"/>
          <w:divBdr>
            <w:top w:val="single" w:sz="2" w:space="0" w:color="auto"/>
            <w:left w:val="single" w:sz="2" w:space="0" w:color="auto"/>
            <w:bottom w:val="single" w:sz="6" w:space="0" w:color="auto"/>
            <w:right w:val="single" w:sz="2" w:space="0" w:color="auto"/>
          </w:divBdr>
        </w:div>
      </w:divsChild>
    </w:div>
    <w:div w:id="2094814791">
      <w:bodyDiv w:val="1"/>
      <w:marLeft w:val="0"/>
      <w:marRight w:val="0"/>
      <w:marTop w:val="0"/>
      <w:marBottom w:val="0"/>
      <w:divBdr>
        <w:top w:val="none" w:sz="0" w:space="0" w:color="auto"/>
        <w:left w:val="none" w:sz="0" w:space="0" w:color="auto"/>
        <w:bottom w:val="none" w:sz="0" w:space="0" w:color="auto"/>
        <w:right w:val="none" w:sz="0" w:space="0" w:color="auto"/>
      </w:divBdr>
      <w:divsChild>
        <w:div w:id="1630893323">
          <w:marLeft w:val="0"/>
          <w:marRight w:val="0"/>
          <w:marTop w:val="0"/>
          <w:marBottom w:val="0"/>
          <w:divBdr>
            <w:top w:val="single" w:sz="6" w:space="0" w:color="auto"/>
            <w:left w:val="single" w:sz="2" w:space="0" w:color="auto"/>
            <w:bottom w:val="single" w:sz="6" w:space="0" w:color="auto"/>
            <w:right w:val="single" w:sz="2" w:space="0" w:color="auto"/>
          </w:divBdr>
        </w:div>
        <w:div w:id="1240560590">
          <w:marLeft w:val="0"/>
          <w:marRight w:val="0"/>
          <w:marTop w:val="0"/>
          <w:marBottom w:val="0"/>
          <w:divBdr>
            <w:top w:val="single" w:sz="2" w:space="0" w:color="auto"/>
            <w:left w:val="single" w:sz="2" w:space="0" w:color="auto"/>
            <w:bottom w:val="single" w:sz="6" w:space="0" w:color="auto"/>
            <w:right w:val="single" w:sz="2" w:space="0" w:color="auto"/>
          </w:divBdr>
        </w:div>
        <w:div w:id="1209534214">
          <w:marLeft w:val="0"/>
          <w:marRight w:val="0"/>
          <w:marTop w:val="0"/>
          <w:marBottom w:val="0"/>
          <w:divBdr>
            <w:top w:val="single" w:sz="2" w:space="0" w:color="auto"/>
            <w:left w:val="single" w:sz="2" w:space="0" w:color="auto"/>
            <w:bottom w:val="single" w:sz="6" w:space="0" w:color="auto"/>
            <w:right w:val="single" w:sz="2" w:space="0" w:color="auto"/>
          </w:divBdr>
        </w:div>
        <w:div w:id="2082605040">
          <w:marLeft w:val="0"/>
          <w:marRight w:val="0"/>
          <w:marTop w:val="0"/>
          <w:marBottom w:val="0"/>
          <w:divBdr>
            <w:top w:val="single" w:sz="2" w:space="0" w:color="auto"/>
            <w:left w:val="single" w:sz="2" w:space="0" w:color="auto"/>
            <w:bottom w:val="single" w:sz="6" w:space="0" w:color="auto"/>
            <w:right w:val="single" w:sz="2" w:space="0" w:color="auto"/>
          </w:divBdr>
        </w:div>
        <w:div w:id="40860098">
          <w:marLeft w:val="0"/>
          <w:marRight w:val="0"/>
          <w:marTop w:val="0"/>
          <w:marBottom w:val="0"/>
          <w:divBdr>
            <w:top w:val="single" w:sz="2" w:space="0" w:color="auto"/>
            <w:left w:val="single" w:sz="2" w:space="0" w:color="auto"/>
            <w:bottom w:val="single" w:sz="6" w:space="0" w:color="auto"/>
            <w:right w:val="single" w:sz="2" w:space="0" w:color="auto"/>
          </w:divBdr>
        </w:div>
        <w:div w:id="602111882">
          <w:marLeft w:val="0"/>
          <w:marRight w:val="0"/>
          <w:marTop w:val="0"/>
          <w:marBottom w:val="0"/>
          <w:divBdr>
            <w:top w:val="single" w:sz="6" w:space="0" w:color="auto"/>
            <w:left w:val="single" w:sz="2" w:space="0" w:color="auto"/>
            <w:bottom w:val="single" w:sz="6" w:space="0" w:color="auto"/>
            <w:right w:val="single" w:sz="2" w:space="0" w:color="auto"/>
          </w:divBdr>
        </w:div>
        <w:div w:id="124858687">
          <w:marLeft w:val="0"/>
          <w:marRight w:val="0"/>
          <w:marTop w:val="0"/>
          <w:marBottom w:val="0"/>
          <w:divBdr>
            <w:top w:val="single" w:sz="2" w:space="0" w:color="auto"/>
            <w:left w:val="single" w:sz="2" w:space="0" w:color="auto"/>
            <w:bottom w:val="single" w:sz="6" w:space="0" w:color="auto"/>
            <w:right w:val="single" w:sz="2" w:space="0" w:color="auto"/>
          </w:divBdr>
        </w:div>
        <w:div w:id="1315985409">
          <w:marLeft w:val="0"/>
          <w:marRight w:val="0"/>
          <w:marTop w:val="0"/>
          <w:marBottom w:val="0"/>
          <w:divBdr>
            <w:top w:val="single" w:sz="2" w:space="0" w:color="auto"/>
            <w:left w:val="single" w:sz="2" w:space="0" w:color="auto"/>
            <w:bottom w:val="single" w:sz="6" w:space="0" w:color="auto"/>
            <w:right w:val="single" w:sz="2" w:space="0" w:color="auto"/>
          </w:divBdr>
        </w:div>
        <w:div w:id="867721055">
          <w:marLeft w:val="0"/>
          <w:marRight w:val="0"/>
          <w:marTop w:val="0"/>
          <w:marBottom w:val="0"/>
          <w:divBdr>
            <w:top w:val="single" w:sz="2" w:space="0" w:color="auto"/>
            <w:left w:val="single" w:sz="2" w:space="0" w:color="auto"/>
            <w:bottom w:val="single" w:sz="6" w:space="0" w:color="auto"/>
            <w:right w:val="single" w:sz="2" w:space="0" w:color="auto"/>
          </w:divBdr>
        </w:div>
        <w:div w:id="1569532886">
          <w:marLeft w:val="0"/>
          <w:marRight w:val="0"/>
          <w:marTop w:val="0"/>
          <w:marBottom w:val="0"/>
          <w:divBdr>
            <w:top w:val="single" w:sz="2" w:space="0" w:color="auto"/>
            <w:left w:val="single" w:sz="2" w:space="0" w:color="auto"/>
            <w:bottom w:val="single" w:sz="6" w:space="0" w:color="auto"/>
            <w:right w:val="single" w:sz="2" w:space="0" w:color="auto"/>
          </w:divBdr>
        </w:div>
        <w:div w:id="1346517660">
          <w:marLeft w:val="0"/>
          <w:marRight w:val="0"/>
          <w:marTop w:val="0"/>
          <w:marBottom w:val="0"/>
          <w:divBdr>
            <w:top w:val="single" w:sz="6" w:space="0" w:color="auto"/>
            <w:left w:val="single" w:sz="2" w:space="0" w:color="auto"/>
            <w:bottom w:val="single" w:sz="6" w:space="0" w:color="auto"/>
            <w:right w:val="single" w:sz="2" w:space="0" w:color="auto"/>
          </w:divBdr>
        </w:div>
        <w:div w:id="368189224">
          <w:marLeft w:val="0"/>
          <w:marRight w:val="0"/>
          <w:marTop w:val="0"/>
          <w:marBottom w:val="0"/>
          <w:divBdr>
            <w:top w:val="single" w:sz="2" w:space="0" w:color="auto"/>
            <w:left w:val="single" w:sz="2" w:space="0" w:color="auto"/>
            <w:bottom w:val="single" w:sz="6" w:space="0" w:color="auto"/>
            <w:right w:val="single" w:sz="2" w:space="0" w:color="auto"/>
          </w:divBdr>
        </w:div>
        <w:div w:id="1626815459">
          <w:marLeft w:val="0"/>
          <w:marRight w:val="0"/>
          <w:marTop w:val="0"/>
          <w:marBottom w:val="0"/>
          <w:divBdr>
            <w:top w:val="single" w:sz="2" w:space="0" w:color="auto"/>
            <w:left w:val="single" w:sz="2" w:space="0" w:color="auto"/>
            <w:bottom w:val="single" w:sz="6" w:space="0" w:color="auto"/>
            <w:right w:val="single" w:sz="2" w:space="0" w:color="auto"/>
          </w:divBdr>
        </w:div>
        <w:div w:id="354157605">
          <w:marLeft w:val="0"/>
          <w:marRight w:val="0"/>
          <w:marTop w:val="0"/>
          <w:marBottom w:val="0"/>
          <w:divBdr>
            <w:top w:val="single" w:sz="2" w:space="0" w:color="auto"/>
            <w:left w:val="single" w:sz="2" w:space="0" w:color="auto"/>
            <w:bottom w:val="single" w:sz="6" w:space="0" w:color="auto"/>
            <w:right w:val="single" w:sz="2" w:space="0" w:color="auto"/>
          </w:divBdr>
        </w:div>
        <w:div w:id="297417141">
          <w:marLeft w:val="0"/>
          <w:marRight w:val="0"/>
          <w:marTop w:val="0"/>
          <w:marBottom w:val="0"/>
          <w:divBdr>
            <w:top w:val="single" w:sz="2" w:space="0" w:color="auto"/>
            <w:left w:val="single" w:sz="2" w:space="0" w:color="auto"/>
            <w:bottom w:val="single" w:sz="6" w:space="0" w:color="auto"/>
            <w:right w:val="single" w:sz="2" w:space="0" w:color="auto"/>
          </w:divBdr>
        </w:div>
        <w:div w:id="2073693425">
          <w:marLeft w:val="0"/>
          <w:marRight w:val="0"/>
          <w:marTop w:val="0"/>
          <w:marBottom w:val="0"/>
          <w:divBdr>
            <w:top w:val="single" w:sz="2" w:space="0" w:color="auto"/>
            <w:left w:val="single" w:sz="2" w:space="0" w:color="auto"/>
            <w:bottom w:val="single" w:sz="6" w:space="0" w:color="auto"/>
            <w:right w:val="single" w:sz="2" w:space="0" w:color="auto"/>
          </w:divBdr>
        </w:div>
        <w:div w:id="1926721976">
          <w:marLeft w:val="0"/>
          <w:marRight w:val="0"/>
          <w:marTop w:val="0"/>
          <w:marBottom w:val="0"/>
          <w:divBdr>
            <w:top w:val="single" w:sz="2" w:space="0" w:color="auto"/>
            <w:left w:val="single" w:sz="2" w:space="0" w:color="auto"/>
            <w:bottom w:val="single" w:sz="6" w:space="0" w:color="auto"/>
            <w:right w:val="single" w:sz="2" w:space="0" w:color="auto"/>
          </w:divBdr>
        </w:div>
        <w:div w:id="1487093713">
          <w:marLeft w:val="0"/>
          <w:marRight w:val="0"/>
          <w:marTop w:val="0"/>
          <w:marBottom w:val="0"/>
          <w:divBdr>
            <w:top w:val="single" w:sz="2" w:space="0" w:color="auto"/>
            <w:left w:val="single" w:sz="2" w:space="0" w:color="auto"/>
            <w:bottom w:val="single" w:sz="6" w:space="0" w:color="auto"/>
            <w:right w:val="single" w:sz="2" w:space="0" w:color="auto"/>
          </w:divBdr>
        </w:div>
        <w:div w:id="1036469480">
          <w:marLeft w:val="0"/>
          <w:marRight w:val="0"/>
          <w:marTop w:val="0"/>
          <w:marBottom w:val="0"/>
          <w:divBdr>
            <w:top w:val="single" w:sz="2" w:space="0" w:color="auto"/>
            <w:left w:val="single" w:sz="2" w:space="0" w:color="auto"/>
            <w:bottom w:val="single" w:sz="6" w:space="0" w:color="auto"/>
            <w:right w:val="single" w:sz="2" w:space="0" w:color="auto"/>
          </w:divBdr>
        </w:div>
        <w:div w:id="38090326">
          <w:marLeft w:val="0"/>
          <w:marRight w:val="0"/>
          <w:marTop w:val="0"/>
          <w:marBottom w:val="0"/>
          <w:divBdr>
            <w:top w:val="single" w:sz="6" w:space="0" w:color="auto"/>
            <w:left w:val="single" w:sz="2" w:space="0" w:color="auto"/>
            <w:bottom w:val="single" w:sz="6" w:space="0" w:color="auto"/>
            <w:right w:val="single" w:sz="2" w:space="0" w:color="auto"/>
          </w:divBdr>
        </w:div>
        <w:div w:id="265964347">
          <w:marLeft w:val="0"/>
          <w:marRight w:val="0"/>
          <w:marTop w:val="0"/>
          <w:marBottom w:val="0"/>
          <w:divBdr>
            <w:top w:val="single" w:sz="2" w:space="0" w:color="auto"/>
            <w:left w:val="single" w:sz="2" w:space="0" w:color="auto"/>
            <w:bottom w:val="single" w:sz="6" w:space="0" w:color="auto"/>
            <w:right w:val="single" w:sz="2" w:space="0" w:color="auto"/>
          </w:divBdr>
        </w:div>
        <w:div w:id="1032003023">
          <w:marLeft w:val="0"/>
          <w:marRight w:val="0"/>
          <w:marTop w:val="0"/>
          <w:marBottom w:val="0"/>
          <w:divBdr>
            <w:top w:val="single" w:sz="2" w:space="0" w:color="auto"/>
            <w:left w:val="single" w:sz="2" w:space="0" w:color="auto"/>
            <w:bottom w:val="single" w:sz="6" w:space="0" w:color="auto"/>
            <w:right w:val="single" w:sz="2" w:space="0" w:color="auto"/>
          </w:divBdr>
        </w:div>
        <w:div w:id="528759963">
          <w:marLeft w:val="0"/>
          <w:marRight w:val="0"/>
          <w:marTop w:val="0"/>
          <w:marBottom w:val="0"/>
          <w:divBdr>
            <w:top w:val="single" w:sz="2" w:space="0" w:color="auto"/>
            <w:left w:val="single" w:sz="2" w:space="0" w:color="auto"/>
            <w:bottom w:val="single" w:sz="6" w:space="0" w:color="auto"/>
            <w:right w:val="single" w:sz="2" w:space="0" w:color="auto"/>
          </w:divBdr>
        </w:div>
        <w:div w:id="254897506">
          <w:marLeft w:val="0"/>
          <w:marRight w:val="0"/>
          <w:marTop w:val="0"/>
          <w:marBottom w:val="0"/>
          <w:divBdr>
            <w:top w:val="single" w:sz="2" w:space="0" w:color="auto"/>
            <w:left w:val="single" w:sz="2" w:space="0" w:color="auto"/>
            <w:bottom w:val="single" w:sz="6" w:space="0" w:color="auto"/>
            <w:right w:val="single" w:sz="2" w:space="0" w:color="auto"/>
          </w:divBdr>
        </w:div>
        <w:div w:id="1915238398">
          <w:marLeft w:val="0"/>
          <w:marRight w:val="0"/>
          <w:marTop w:val="0"/>
          <w:marBottom w:val="0"/>
          <w:divBdr>
            <w:top w:val="single" w:sz="6" w:space="0" w:color="auto"/>
            <w:left w:val="single" w:sz="2" w:space="0" w:color="auto"/>
            <w:bottom w:val="single" w:sz="6" w:space="0" w:color="auto"/>
            <w:right w:val="single" w:sz="2" w:space="0" w:color="auto"/>
          </w:divBdr>
        </w:div>
        <w:div w:id="568658720">
          <w:marLeft w:val="0"/>
          <w:marRight w:val="0"/>
          <w:marTop w:val="0"/>
          <w:marBottom w:val="0"/>
          <w:divBdr>
            <w:top w:val="single" w:sz="2" w:space="0" w:color="auto"/>
            <w:left w:val="single" w:sz="2" w:space="0" w:color="auto"/>
            <w:bottom w:val="single" w:sz="6" w:space="0" w:color="auto"/>
            <w:right w:val="single" w:sz="2" w:space="0" w:color="auto"/>
          </w:divBdr>
        </w:div>
        <w:div w:id="1459446823">
          <w:marLeft w:val="0"/>
          <w:marRight w:val="0"/>
          <w:marTop w:val="0"/>
          <w:marBottom w:val="0"/>
          <w:divBdr>
            <w:top w:val="single" w:sz="2" w:space="0" w:color="auto"/>
            <w:left w:val="single" w:sz="2" w:space="0" w:color="auto"/>
            <w:bottom w:val="single" w:sz="6" w:space="0" w:color="auto"/>
            <w:right w:val="single" w:sz="2" w:space="0" w:color="auto"/>
          </w:divBdr>
        </w:div>
        <w:div w:id="1105997928">
          <w:marLeft w:val="0"/>
          <w:marRight w:val="0"/>
          <w:marTop w:val="0"/>
          <w:marBottom w:val="0"/>
          <w:divBdr>
            <w:top w:val="single" w:sz="2" w:space="0" w:color="auto"/>
            <w:left w:val="single" w:sz="2" w:space="0" w:color="auto"/>
            <w:bottom w:val="single" w:sz="6" w:space="0" w:color="auto"/>
            <w:right w:val="single" w:sz="2" w:space="0" w:color="auto"/>
          </w:divBdr>
        </w:div>
        <w:div w:id="302933066">
          <w:marLeft w:val="0"/>
          <w:marRight w:val="0"/>
          <w:marTop w:val="0"/>
          <w:marBottom w:val="0"/>
          <w:divBdr>
            <w:top w:val="single" w:sz="2" w:space="0" w:color="auto"/>
            <w:left w:val="single" w:sz="2" w:space="0" w:color="auto"/>
            <w:bottom w:val="single" w:sz="6" w:space="0" w:color="auto"/>
            <w:right w:val="single" w:sz="2" w:space="0" w:color="auto"/>
          </w:divBdr>
        </w:div>
        <w:div w:id="2141873855">
          <w:marLeft w:val="0"/>
          <w:marRight w:val="0"/>
          <w:marTop w:val="0"/>
          <w:marBottom w:val="0"/>
          <w:divBdr>
            <w:top w:val="single" w:sz="2" w:space="0" w:color="auto"/>
            <w:left w:val="single" w:sz="2" w:space="0" w:color="auto"/>
            <w:bottom w:val="single" w:sz="6" w:space="0" w:color="auto"/>
            <w:right w:val="single" w:sz="2" w:space="0" w:color="auto"/>
          </w:divBdr>
        </w:div>
        <w:div w:id="1198275236">
          <w:marLeft w:val="0"/>
          <w:marRight w:val="0"/>
          <w:marTop w:val="0"/>
          <w:marBottom w:val="0"/>
          <w:divBdr>
            <w:top w:val="single" w:sz="2" w:space="0" w:color="auto"/>
            <w:left w:val="single" w:sz="2" w:space="0" w:color="auto"/>
            <w:bottom w:val="single" w:sz="6" w:space="0" w:color="auto"/>
            <w:right w:val="single" w:sz="2" w:space="0" w:color="auto"/>
          </w:divBdr>
        </w:div>
        <w:div w:id="885412949">
          <w:marLeft w:val="0"/>
          <w:marRight w:val="0"/>
          <w:marTop w:val="0"/>
          <w:marBottom w:val="0"/>
          <w:divBdr>
            <w:top w:val="single" w:sz="2" w:space="0" w:color="auto"/>
            <w:left w:val="single" w:sz="2" w:space="0" w:color="auto"/>
            <w:bottom w:val="single" w:sz="6" w:space="0" w:color="auto"/>
            <w:right w:val="single" w:sz="2" w:space="0" w:color="auto"/>
          </w:divBdr>
        </w:div>
        <w:div w:id="1476794123">
          <w:marLeft w:val="0"/>
          <w:marRight w:val="0"/>
          <w:marTop w:val="0"/>
          <w:marBottom w:val="0"/>
          <w:divBdr>
            <w:top w:val="single" w:sz="2" w:space="0" w:color="auto"/>
            <w:left w:val="single" w:sz="2" w:space="0" w:color="auto"/>
            <w:bottom w:val="single" w:sz="6" w:space="0" w:color="auto"/>
            <w:right w:val="single" w:sz="2" w:space="0" w:color="auto"/>
          </w:divBdr>
        </w:div>
        <w:div w:id="320543501">
          <w:marLeft w:val="0"/>
          <w:marRight w:val="0"/>
          <w:marTop w:val="0"/>
          <w:marBottom w:val="0"/>
          <w:divBdr>
            <w:top w:val="single" w:sz="2" w:space="0" w:color="auto"/>
            <w:left w:val="single" w:sz="2" w:space="0" w:color="auto"/>
            <w:bottom w:val="single" w:sz="6" w:space="0" w:color="auto"/>
            <w:right w:val="single" w:sz="2" w:space="0" w:color="auto"/>
          </w:divBdr>
        </w:div>
        <w:div w:id="1603151346">
          <w:marLeft w:val="0"/>
          <w:marRight w:val="0"/>
          <w:marTop w:val="0"/>
          <w:marBottom w:val="0"/>
          <w:divBdr>
            <w:top w:val="single" w:sz="2" w:space="0" w:color="auto"/>
            <w:left w:val="single" w:sz="2" w:space="0" w:color="auto"/>
            <w:bottom w:val="single" w:sz="6" w:space="0" w:color="auto"/>
            <w:right w:val="single" w:sz="2" w:space="0" w:color="auto"/>
          </w:divBdr>
        </w:div>
        <w:div w:id="1219828858">
          <w:marLeft w:val="0"/>
          <w:marRight w:val="0"/>
          <w:marTop w:val="0"/>
          <w:marBottom w:val="0"/>
          <w:divBdr>
            <w:top w:val="single" w:sz="2" w:space="0" w:color="auto"/>
            <w:left w:val="single" w:sz="2" w:space="0" w:color="auto"/>
            <w:bottom w:val="single" w:sz="6" w:space="0" w:color="auto"/>
            <w:right w:val="single" w:sz="2" w:space="0" w:color="auto"/>
          </w:divBdr>
        </w:div>
        <w:div w:id="43843886">
          <w:marLeft w:val="0"/>
          <w:marRight w:val="0"/>
          <w:marTop w:val="0"/>
          <w:marBottom w:val="0"/>
          <w:divBdr>
            <w:top w:val="single" w:sz="2" w:space="0" w:color="auto"/>
            <w:left w:val="single" w:sz="2" w:space="0" w:color="auto"/>
            <w:bottom w:val="single" w:sz="6" w:space="0" w:color="auto"/>
            <w:right w:val="single" w:sz="2" w:space="0" w:color="auto"/>
          </w:divBdr>
        </w:div>
        <w:div w:id="1263226821">
          <w:marLeft w:val="0"/>
          <w:marRight w:val="0"/>
          <w:marTop w:val="0"/>
          <w:marBottom w:val="0"/>
          <w:divBdr>
            <w:top w:val="single" w:sz="2" w:space="0" w:color="auto"/>
            <w:left w:val="single" w:sz="2" w:space="0" w:color="auto"/>
            <w:bottom w:val="single" w:sz="6" w:space="0" w:color="auto"/>
            <w:right w:val="single" w:sz="2" w:space="0" w:color="auto"/>
          </w:divBdr>
        </w:div>
        <w:div w:id="1443378387">
          <w:marLeft w:val="0"/>
          <w:marRight w:val="0"/>
          <w:marTop w:val="0"/>
          <w:marBottom w:val="0"/>
          <w:divBdr>
            <w:top w:val="single" w:sz="2" w:space="0" w:color="auto"/>
            <w:left w:val="single" w:sz="2" w:space="0" w:color="auto"/>
            <w:bottom w:val="single" w:sz="6" w:space="0" w:color="auto"/>
            <w:right w:val="single" w:sz="2" w:space="0" w:color="auto"/>
          </w:divBdr>
        </w:div>
        <w:div w:id="568538843">
          <w:marLeft w:val="0"/>
          <w:marRight w:val="0"/>
          <w:marTop w:val="0"/>
          <w:marBottom w:val="0"/>
          <w:divBdr>
            <w:top w:val="single" w:sz="2" w:space="0" w:color="auto"/>
            <w:left w:val="single" w:sz="2" w:space="0" w:color="auto"/>
            <w:bottom w:val="single" w:sz="6" w:space="0" w:color="auto"/>
            <w:right w:val="single" w:sz="2" w:space="0" w:color="auto"/>
          </w:divBdr>
        </w:div>
        <w:div w:id="2091729668">
          <w:marLeft w:val="0"/>
          <w:marRight w:val="0"/>
          <w:marTop w:val="0"/>
          <w:marBottom w:val="0"/>
          <w:divBdr>
            <w:top w:val="single" w:sz="2" w:space="0" w:color="auto"/>
            <w:left w:val="single" w:sz="2" w:space="0" w:color="auto"/>
            <w:bottom w:val="single" w:sz="6"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seheath-pc.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horseheath-pc.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40el.r.a.d.sendibm1.com/mk/cl/f/sh/SMK1E8tHeG13GYgx6brG01VML1TJ/2GK0M_sgJjp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reatercambridgeplanning.org/c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lications.greatercambridgeplanning.org/online-applications/applicationDetails.do?activeTab=summary&amp;keyVal=TA1633DXK7K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10415</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12236</CharactersWithSpaces>
  <SharedDoc>false</SharedDoc>
  <HLinks>
    <vt:vector size="12" baseType="variant">
      <vt:variant>
        <vt:i4>7405694</vt:i4>
      </vt:variant>
      <vt:variant>
        <vt:i4>3</vt:i4>
      </vt:variant>
      <vt:variant>
        <vt:i4>0</vt:i4>
      </vt:variant>
      <vt:variant>
        <vt:i4>5</vt:i4>
      </vt:variant>
      <vt:variant>
        <vt:lpwstr>https://applications.greatercambridgeplanning.org/online-applications/PLAN/21/02788/FUL</vt:lpwstr>
      </vt:variant>
      <vt:variant>
        <vt:lpwstr/>
      </vt:variant>
      <vt:variant>
        <vt:i4>7929949</vt:i4>
      </vt:variant>
      <vt:variant>
        <vt:i4>0</vt:i4>
      </vt:variant>
      <vt:variant>
        <vt:i4>0</vt:i4>
      </vt:variant>
      <vt:variant>
        <vt:i4>5</vt:i4>
      </vt:variant>
      <vt:variant>
        <vt:lpwstr>mailto:horseheathpc@gmail.com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keywords/>
  <cp:lastModifiedBy>John Howard</cp:lastModifiedBy>
  <cp:revision>3</cp:revision>
  <cp:lastPrinted>2023-05-15T11:44:00Z</cp:lastPrinted>
  <dcterms:created xsi:type="dcterms:W3CDTF">2026-03-17T08:51:00Z</dcterms:created>
  <dcterms:modified xsi:type="dcterms:W3CDTF">2026-03-18T12:32:00Z</dcterms:modified>
</cp:coreProperties>
</file>